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924" w:rsidRPr="00E85924" w:rsidRDefault="00E85924" w:rsidP="00E85924">
      <w:pPr>
        <w:pStyle w:val="Ttulo1"/>
        <w:jc w:val="center"/>
        <w:rPr>
          <w:color w:val="auto"/>
        </w:rPr>
      </w:pPr>
      <w:r w:rsidRPr="00E85924">
        <w:rPr>
          <w:color w:val="auto"/>
        </w:rPr>
        <w:t>ESTATUTOS DEL CONSEJO PARROQUIAL DE LA PARROQUIA DE SAN……. EN……..</w:t>
      </w:r>
    </w:p>
    <w:p w:rsidR="00E85924" w:rsidRPr="00E85924" w:rsidRDefault="00E85924" w:rsidP="00E85924"/>
    <w:p w:rsidR="00E85924" w:rsidRDefault="00E85924" w:rsidP="00E85924">
      <w:pPr>
        <w:spacing w:after="205" w:line="210" w:lineRule="exact"/>
        <w:ind w:left="900"/>
        <w:rPr>
          <w:b/>
        </w:rPr>
      </w:pPr>
    </w:p>
    <w:p w:rsidR="00E85924" w:rsidRPr="00E85924" w:rsidRDefault="00E85924" w:rsidP="00E85924">
      <w:pPr>
        <w:spacing w:after="205" w:line="210" w:lineRule="exact"/>
        <w:ind w:left="900"/>
        <w:rPr>
          <w:b/>
        </w:rPr>
      </w:pPr>
      <w:r w:rsidRPr="00E85924">
        <w:rPr>
          <w:b/>
        </w:rPr>
        <w:t>I.-NATURALEZA DEL CONSEJO PARROQUIAL DE PASTORAL</w:t>
      </w:r>
    </w:p>
    <w:p w:rsidR="00E85924" w:rsidRPr="00E85924" w:rsidRDefault="00E85924" w:rsidP="00E85924">
      <w:pPr>
        <w:pStyle w:val="Cuerpodeltexto0"/>
        <w:shd w:val="clear" w:color="auto" w:fill="auto"/>
        <w:spacing w:before="0" w:after="100" w:afterAutospacing="1" w:line="276" w:lineRule="auto"/>
        <w:ind w:left="280" w:right="100" w:firstLine="320"/>
        <w:rPr>
          <w:rFonts w:ascii="Arial" w:hAnsi="Arial" w:cs="Arial"/>
          <w:sz w:val="24"/>
          <w:szCs w:val="24"/>
        </w:rPr>
      </w:pPr>
      <w:r w:rsidRPr="00E85924">
        <w:rPr>
          <w:rStyle w:val="CuerpodeltextoCursiva"/>
          <w:rFonts w:ascii="Arial" w:hAnsi="Arial" w:cs="Arial"/>
          <w:i w:val="0"/>
          <w:sz w:val="24"/>
          <w:szCs w:val="24"/>
        </w:rPr>
        <w:t>Art. 1º.- El</w:t>
      </w:r>
      <w:r>
        <w:rPr>
          <w:rFonts w:ascii="Arial" w:hAnsi="Arial" w:cs="Arial"/>
          <w:sz w:val="24"/>
          <w:szCs w:val="24"/>
        </w:rPr>
        <w:t xml:space="preserve"> Consejo</w:t>
      </w:r>
      <w:r w:rsidRPr="00E85924">
        <w:rPr>
          <w:rFonts w:ascii="Arial" w:hAnsi="Arial" w:cs="Arial"/>
          <w:sz w:val="24"/>
          <w:szCs w:val="24"/>
        </w:rPr>
        <w:t xml:space="preserve"> Pastoral Parroquial es un organismo, presidi</w:t>
      </w:r>
      <w:r w:rsidRPr="00E85924">
        <w:rPr>
          <w:rFonts w:ascii="Arial" w:hAnsi="Arial" w:cs="Arial"/>
          <w:sz w:val="24"/>
          <w:szCs w:val="24"/>
        </w:rPr>
        <w:softHyphen/>
        <w:t xml:space="preserve">do por el párroco, en el </w:t>
      </w:r>
      <w:r>
        <w:rPr>
          <w:rFonts w:ascii="Arial" w:hAnsi="Arial" w:cs="Arial"/>
          <w:sz w:val="24"/>
          <w:szCs w:val="24"/>
        </w:rPr>
        <w:t>cual los fieles, junto con aquel</w:t>
      </w:r>
      <w:r w:rsidRPr="00E85924">
        <w:rPr>
          <w:rFonts w:ascii="Arial" w:hAnsi="Arial" w:cs="Arial"/>
          <w:sz w:val="24"/>
          <w:szCs w:val="24"/>
        </w:rPr>
        <w:t>los que partici</w:t>
      </w:r>
      <w:r w:rsidRPr="00E85924">
        <w:rPr>
          <w:rFonts w:ascii="Arial" w:hAnsi="Arial" w:cs="Arial"/>
          <w:sz w:val="24"/>
          <w:szCs w:val="24"/>
        </w:rPr>
        <w:softHyphen/>
        <w:t>pan por su oficio en la cura pastoral de la parroquia, prestan su co</w:t>
      </w:r>
      <w:r w:rsidRPr="00E85924">
        <w:rPr>
          <w:rFonts w:ascii="Arial" w:hAnsi="Arial" w:cs="Arial"/>
          <w:sz w:val="24"/>
          <w:szCs w:val="24"/>
        </w:rPr>
        <w:softHyphen/>
        <w:t>laboración para el f</w:t>
      </w:r>
      <w:r>
        <w:rPr>
          <w:rFonts w:ascii="Arial" w:hAnsi="Arial" w:cs="Arial"/>
          <w:sz w:val="24"/>
          <w:szCs w:val="24"/>
        </w:rPr>
        <w:t>omento de la actividad pastoral</w:t>
      </w:r>
      <w:r w:rsidRPr="00E85924">
        <w:rPr>
          <w:rFonts w:ascii="Arial" w:hAnsi="Arial" w:cs="Arial"/>
          <w:sz w:val="24"/>
          <w:szCs w:val="24"/>
        </w:rPr>
        <w:t xml:space="preserve"> (c. 536).</w:t>
      </w:r>
    </w:p>
    <w:p w:rsidR="00E85924" w:rsidRPr="00E85924" w:rsidRDefault="00E85924" w:rsidP="00E85924">
      <w:pPr>
        <w:pStyle w:val="Cuerpodeltexto0"/>
        <w:shd w:val="clear" w:color="auto" w:fill="auto"/>
        <w:spacing w:before="0" w:after="100" w:afterAutospacing="1" w:line="276" w:lineRule="auto"/>
        <w:ind w:left="280" w:right="100" w:firstLine="320"/>
        <w:rPr>
          <w:rFonts w:ascii="Arial" w:hAnsi="Arial" w:cs="Arial"/>
          <w:sz w:val="24"/>
          <w:szCs w:val="24"/>
        </w:rPr>
      </w:pPr>
      <w:r w:rsidRPr="00E85924">
        <w:rPr>
          <w:rStyle w:val="CuerpodeltextoCursiva"/>
          <w:rFonts w:ascii="Arial" w:hAnsi="Arial" w:cs="Arial"/>
          <w:i w:val="0"/>
          <w:sz w:val="24"/>
          <w:szCs w:val="24"/>
        </w:rPr>
        <w:t>Art. 2º.-</w:t>
      </w:r>
      <w:r>
        <w:rPr>
          <w:rStyle w:val="CuerpodeltextoCursiva"/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Es expresión de la unidad y </w:t>
      </w:r>
      <w:r w:rsidRPr="00E85924">
        <w:rPr>
          <w:rFonts w:ascii="Arial" w:hAnsi="Arial" w:cs="Arial"/>
          <w:sz w:val="24"/>
          <w:szCs w:val="24"/>
        </w:rPr>
        <w:t>corresponsabilidad parro</w:t>
      </w:r>
      <w:r w:rsidRPr="00E85924">
        <w:rPr>
          <w:rFonts w:ascii="Arial" w:hAnsi="Arial" w:cs="Arial"/>
          <w:sz w:val="24"/>
          <w:szCs w:val="24"/>
        </w:rPr>
        <w:softHyphen/>
        <w:t>quial y, por tanto, representativo de todas las personas, grupos y sec</w:t>
      </w:r>
      <w:r w:rsidRPr="00E85924">
        <w:rPr>
          <w:rFonts w:ascii="Arial" w:hAnsi="Arial" w:cs="Arial"/>
          <w:sz w:val="24"/>
          <w:szCs w:val="24"/>
        </w:rPr>
        <w:softHyphen/>
        <w:t>tores, de un modo estable, pero renovable en cuanto a las personas.</w:t>
      </w:r>
    </w:p>
    <w:p w:rsidR="00E85924" w:rsidRPr="00E85924" w:rsidRDefault="00E85924" w:rsidP="00E85924">
      <w:pPr>
        <w:pStyle w:val="Cuerpodeltexto0"/>
        <w:shd w:val="clear" w:color="auto" w:fill="auto"/>
        <w:spacing w:before="0" w:after="100" w:afterAutospacing="1" w:line="276" w:lineRule="auto"/>
        <w:ind w:left="280" w:right="100" w:firstLine="320"/>
        <w:rPr>
          <w:rFonts w:ascii="Arial" w:hAnsi="Arial" w:cs="Arial"/>
          <w:sz w:val="24"/>
          <w:szCs w:val="24"/>
        </w:rPr>
      </w:pPr>
      <w:r w:rsidRPr="00E85924">
        <w:rPr>
          <w:rStyle w:val="CuerpodeltextoCursiva"/>
          <w:rFonts w:ascii="Arial" w:hAnsi="Arial" w:cs="Arial"/>
          <w:i w:val="0"/>
          <w:sz w:val="24"/>
          <w:szCs w:val="24"/>
        </w:rPr>
        <w:t>Art. 3º.-</w:t>
      </w:r>
      <w:r w:rsidRPr="00E85924">
        <w:rPr>
          <w:rStyle w:val="CuerpodeltextoCursiva"/>
          <w:rFonts w:ascii="Arial" w:hAnsi="Arial" w:cs="Arial"/>
          <w:sz w:val="24"/>
          <w:szCs w:val="24"/>
        </w:rPr>
        <w:t xml:space="preserve"> </w:t>
      </w:r>
      <w:r w:rsidRPr="00E85924">
        <w:rPr>
          <w:rFonts w:ascii="Arial" w:hAnsi="Arial" w:cs="Arial"/>
          <w:sz w:val="24"/>
          <w:szCs w:val="24"/>
        </w:rPr>
        <w:t>El Consejo Pastoral Parroqui</w:t>
      </w:r>
      <w:r>
        <w:rPr>
          <w:rFonts w:ascii="Arial" w:hAnsi="Arial" w:cs="Arial"/>
          <w:sz w:val="24"/>
          <w:szCs w:val="24"/>
        </w:rPr>
        <w:t>al es consultivo por su pro</w:t>
      </w:r>
      <w:r>
        <w:rPr>
          <w:rFonts w:ascii="Arial" w:hAnsi="Arial" w:cs="Arial"/>
          <w:sz w:val="24"/>
          <w:szCs w:val="24"/>
        </w:rPr>
        <w:softHyphen/>
        <w:t>pia</w:t>
      </w:r>
      <w:r w:rsidRPr="00E85924">
        <w:rPr>
          <w:rFonts w:ascii="Arial" w:hAnsi="Arial" w:cs="Arial"/>
          <w:sz w:val="24"/>
          <w:szCs w:val="24"/>
        </w:rPr>
        <w:t xml:space="preserve"> naturaleza, aunque el párroco debe prestar gran atención a las </w:t>
      </w:r>
      <w:r>
        <w:rPr>
          <w:rFonts w:ascii="Arial" w:hAnsi="Arial" w:cs="Arial"/>
          <w:sz w:val="24"/>
          <w:szCs w:val="24"/>
        </w:rPr>
        <w:t xml:space="preserve">propuestas y a las sugerencias </w:t>
      </w:r>
      <w:r w:rsidRPr="00E85924">
        <w:rPr>
          <w:rFonts w:ascii="Arial" w:hAnsi="Arial" w:cs="Arial"/>
          <w:sz w:val="24"/>
          <w:szCs w:val="24"/>
        </w:rPr>
        <w:t>del Consejo.</w:t>
      </w:r>
    </w:p>
    <w:p w:rsidR="00E85924" w:rsidRPr="00E85924" w:rsidRDefault="00E85924" w:rsidP="00E85924">
      <w:pPr>
        <w:pStyle w:val="Cuerpodeltexto0"/>
        <w:shd w:val="clear" w:color="auto" w:fill="auto"/>
        <w:tabs>
          <w:tab w:val="left" w:pos="8099"/>
        </w:tabs>
        <w:spacing w:before="0" w:after="100" w:afterAutospacing="1" w:line="276" w:lineRule="auto"/>
        <w:ind w:left="280" w:right="100" w:firstLine="320"/>
        <w:rPr>
          <w:rFonts w:ascii="Arial" w:hAnsi="Arial" w:cs="Arial"/>
          <w:sz w:val="24"/>
          <w:szCs w:val="24"/>
        </w:rPr>
      </w:pPr>
      <w:r w:rsidRPr="00E85924">
        <w:rPr>
          <w:rStyle w:val="CuerpodeltextoCursiva"/>
          <w:rFonts w:ascii="Arial" w:hAnsi="Arial" w:cs="Arial"/>
          <w:i w:val="0"/>
          <w:sz w:val="24"/>
          <w:szCs w:val="24"/>
        </w:rPr>
        <w:t>Art. 4º.-</w:t>
      </w:r>
      <w:r>
        <w:rPr>
          <w:rStyle w:val="CuerpodeltextoCursiva"/>
          <w:rFonts w:ascii="Arial" w:hAnsi="Arial" w:cs="Arial"/>
          <w:sz w:val="24"/>
          <w:szCs w:val="24"/>
        </w:rPr>
        <w:t xml:space="preserve"> </w:t>
      </w:r>
      <w:r w:rsidRPr="00E85924">
        <w:rPr>
          <w:rFonts w:ascii="Arial" w:hAnsi="Arial" w:cs="Arial"/>
          <w:sz w:val="24"/>
          <w:szCs w:val="24"/>
        </w:rPr>
        <w:t>Se rige por el Derecho común de la Iglesia, las normas que establezca el Obispo Diocesano y por los propios Estatutos</w:t>
      </w:r>
      <w:r>
        <w:rPr>
          <w:rFonts w:ascii="Arial" w:hAnsi="Arial" w:cs="Arial"/>
          <w:sz w:val="24"/>
          <w:szCs w:val="24"/>
        </w:rPr>
        <w:t>, apro</w:t>
      </w:r>
      <w:r>
        <w:rPr>
          <w:rFonts w:ascii="Arial" w:hAnsi="Arial" w:cs="Arial"/>
          <w:sz w:val="24"/>
          <w:szCs w:val="24"/>
        </w:rPr>
        <w:softHyphen/>
        <w:t>bados por el mismo.</w:t>
      </w:r>
    </w:p>
    <w:p w:rsidR="00E85924" w:rsidRPr="00E85924" w:rsidRDefault="00E85924" w:rsidP="00E85924">
      <w:pPr>
        <w:spacing w:after="100" w:afterAutospacing="1" w:line="276" w:lineRule="auto"/>
        <w:ind w:left="900"/>
        <w:rPr>
          <w:rFonts w:ascii="Arial" w:hAnsi="Arial" w:cs="Arial"/>
          <w:b/>
        </w:rPr>
      </w:pPr>
      <w:r w:rsidRPr="00E85924">
        <w:rPr>
          <w:rFonts w:ascii="Arial" w:hAnsi="Arial" w:cs="Arial"/>
          <w:b/>
        </w:rPr>
        <w:t>II.-DE LOS FINES DEL CONSEJO PASTORAL PARROQUIAL</w:t>
      </w:r>
    </w:p>
    <w:p w:rsidR="00E85924" w:rsidRDefault="00E85924" w:rsidP="00E85924">
      <w:pPr>
        <w:pStyle w:val="Cuerpodeltexto0"/>
        <w:shd w:val="clear" w:color="auto" w:fill="auto"/>
        <w:spacing w:before="0" w:after="100" w:afterAutospacing="1" w:line="276" w:lineRule="auto"/>
        <w:ind w:left="280" w:firstLine="320"/>
        <w:rPr>
          <w:rFonts w:ascii="Arial" w:hAnsi="Arial" w:cs="Arial"/>
          <w:sz w:val="24"/>
          <w:szCs w:val="24"/>
        </w:rPr>
      </w:pPr>
      <w:r w:rsidRPr="00E85924">
        <w:rPr>
          <w:rStyle w:val="CuerpodeltextoCursiva"/>
          <w:rFonts w:ascii="Arial" w:hAnsi="Arial" w:cs="Arial"/>
          <w:i w:val="0"/>
          <w:sz w:val="24"/>
          <w:szCs w:val="24"/>
        </w:rPr>
        <w:t>Art. 5º.-</w:t>
      </w:r>
      <w:r>
        <w:rPr>
          <w:rStyle w:val="CuerpodeltextoCursiva"/>
          <w:rFonts w:ascii="Arial" w:hAnsi="Arial" w:cs="Arial"/>
          <w:sz w:val="24"/>
          <w:szCs w:val="24"/>
        </w:rPr>
        <w:t xml:space="preserve"> </w:t>
      </w:r>
      <w:r w:rsidRPr="00E85924">
        <w:rPr>
          <w:rFonts w:ascii="Arial" w:hAnsi="Arial" w:cs="Arial"/>
          <w:sz w:val="24"/>
          <w:szCs w:val="24"/>
        </w:rPr>
        <w:t>Son fines del Consejo Pastoral Parroquial:</w:t>
      </w:r>
    </w:p>
    <w:p w:rsidR="00E85924" w:rsidRDefault="00E85924" w:rsidP="00E85924">
      <w:pPr>
        <w:pStyle w:val="Cuerpodeltexto0"/>
        <w:numPr>
          <w:ilvl w:val="0"/>
          <w:numId w:val="2"/>
        </w:numPr>
        <w:shd w:val="clear" w:color="auto" w:fill="auto"/>
        <w:spacing w:before="0" w:after="100" w:afterAutospacing="1" w:line="276" w:lineRule="auto"/>
        <w:rPr>
          <w:rFonts w:ascii="Arial" w:hAnsi="Arial" w:cs="Arial"/>
          <w:sz w:val="24"/>
          <w:szCs w:val="24"/>
        </w:rPr>
      </w:pPr>
      <w:r w:rsidRPr="00E85924">
        <w:rPr>
          <w:rFonts w:ascii="Arial" w:hAnsi="Arial" w:cs="Arial"/>
          <w:sz w:val="24"/>
          <w:szCs w:val="24"/>
        </w:rPr>
        <w:t>Asegurar y aconsejar en los asuntos pastorales que se le pro</w:t>
      </w:r>
      <w:r w:rsidRPr="00E85924">
        <w:rPr>
          <w:rFonts w:ascii="Arial" w:hAnsi="Arial" w:cs="Arial"/>
          <w:sz w:val="24"/>
          <w:szCs w:val="24"/>
        </w:rPr>
        <w:softHyphen/>
        <w:t>pongan.</w:t>
      </w:r>
    </w:p>
    <w:p w:rsidR="00E85924" w:rsidRDefault="00E85924" w:rsidP="00E85924">
      <w:pPr>
        <w:pStyle w:val="Cuerpodeltexto0"/>
        <w:numPr>
          <w:ilvl w:val="0"/>
          <w:numId w:val="2"/>
        </w:numPr>
        <w:shd w:val="clear" w:color="auto" w:fill="auto"/>
        <w:spacing w:before="0" w:after="100" w:afterAutospacing="1" w:line="276" w:lineRule="auto"/>
        <w:rPr>
          <w:rFonts w:ascii="Arial" w:hAnsi="Arial" w:cs="Arial"/>
          <w:sz w:val="24"/>
          <w:szCs w:val="24"/>
        </w:rPr>
      </w:pPr>
      <w:r w:rsidRPr="00E85924">
        <w:rPr>
          <w:rFonts w:ascii="Arial" w:hAnsi="Arial" w:cs="Arial"/>
          <w:sz w:val="24"/>
          <w:szCs w:val="24"/>
        </w:rPr>
        <w:t>Colaborar activa y eficazmente en el desarrollo de la ac</w:t>
      </w:r>
      <w:r>
        <w:rPr>
          <w:rFonts w:ascii="Arial" w:hAnsi="Arial" w:cs="Arial"/>
          <w:sz w:val="24"/>
          <w:szCs w:val="24"/>
        </w:rPr>
        <w:t>ción pastoral de la parroquia.</w:t>
      </w:r>
    </w:p>
    <w:p w:rsidR="00E85924" w:rsidRPr="00E85924" w:rsidRDefault="00E85924" w:rsidP="00E85924">
      <w:pPr>
        <w:pStyle w:val="Cuerpodeltexto0"/>
        <w:numPr>
          <w:ilvl w:val="0"/>
          <w:numId w:val="2"/>
        </w:numPr>
        <w:shd w:val="clear" w:color="auto" w:fill="auto"/>
        <w:spacing w:before="0" w:after="100" w:afterAutospacing="1" w:line="276" w:lineRule="auto"/>
        <w:rPr>
          <w:rFonts w:ascii="Arial" w:hAnsi="Arial" w:cs="Arial"/>
          <w:sz w:val="24"/>
          <w:szCs w:val="24"/>
        </w:rPr>
      </w:pPr>
      <w:r w:rsidRPr="00E85924">
        <w:rPr>
          <w:rFonts w:ascii="Arial" w:hAnsi="Arial" w:cs="Arial"/>
          <w:sz w:val="24"/>
          <w:szCs w:val="24"/>
        </w:rPr>
        <w:t>Servir de cauce institucional a</w:t>
      </w:r>
      <w:r>
        <w:rPr>
          <w:rFonts w:ascii="Arial" w:hAnsi="Arial" w:cs="Arial"/>
          <w:sz w:val="24"/>
          <w:szCs w:val="24"/>
        </w:rPr>
        <w:t xml:space="preserve"> la comunión y corresponsabili</w:t>
      </w:r>
      <w:r w:rsidRPr="00E85924">
        <w:rPr>
          <w:rFonts w:ascii="Arial" w:hAnsi="Arial" w:cs="Arial"/>
          <w:sz w:val="24"/>
          <w:szCs w:val="24"/>
        </w:rPr>
        <w:t>dad parroquial y, a través de él, de unión y diálogo con toda la Iglesia Diocesana.</w:t>
      </w:r>
    </w:p>
    <w:p w:rsidR="00E85924" w:rsidRPr="00E85924" w:rsidRDefault="00E85924" w:rsidP="00E85924">
      <w:pPr>
        <w:spacing w:after="100" w:afterAutospacing="1" w:line="276" w:lineRule="auto"/>
        <w:ind w:left="192" w:firstLine="708"/>
        <w:jc w:val="both"/>
        <w:rPr>
          <w:rFonts w:ascii="Arial" w:hAnsi="Arial" w:cs="Arial"/>
          <w:b/>
        </w:rPr>
      </w:pPr>
      <w:r w:rsidRPr="00E85924">
        <w:rPr>
          <w:rStyle w:val="Cuerpodeltexto3Espaciado1pto"/>
          <w:rFonts w:ascii="Arial" w:hAnsi="Arial" w:cs="Arial"/>
          <w:b/>
          <w:sz w:val="24"/>
          <w:szCs w:val="24"/>
        </w:rPr>
        <w:t>III.</w:t>
      </w:r>
      <w:r w:rsidRPr="00E85924">
        <w:rPr>
          <w:rStyle w:val="Cuerpodeltexto3Espaciado1pto"/>
          <w:rFonts w:ascii="Arial" w:hAnsi="Arial" w:cs="Arial"/>
          <w:b/>
          <w:caps/>
          <w:sz w:val="24"/>
          <w:szCs w:val="24"/>
        </w:rPr>
        <w:t>-De</w:t>
      </w:r>
      <w:r w:rsidRPr="00E85924">
        <w:rPr>
          <w:rFonts w:ascii="Arial" w:hAnsi="Arial" w:cs="Arial"/>
          <w:b/>
          <w:caps/>
        </w:rPr>
        <w:t xml:space="preserve"> las funciones del Consejo PastoraL Parroquial</w:t>
      </w:r>
    </w:p>
    <w:p w:rsidR="00E85924" w:rsidRPr="00E85924" w:rsidRDefault="00E85924" w:rsidP="00E85924">
      <w:pPr>
        <w:pStyle w:val="Cuerpodeltexto0"/>
        <w:shd w:val="clear" w:color="auto" w:fill="auto"/>
        <w:spacing w:before="0" w:after="100" w:afterAutospacing="1" w:line="276" w:lineRule="auto"/>
        <w:ind w:left="900" w:hanging="192"/>
        <w:rPr>
          <w:rFonts w:ascii="Arial" w:hAnsi="Arial" w:cs="Arial"/>
          <w:sz w:val="24"/>
          <w:szCs w:val="24"/>
        </w:rPr>
      </w:pPr>
      <w:r w:rsidRPr="00E85924">
        <w:rPr>
          <w:rStyle w:val="CuerpodeltextoCursiva"/>
          <w:rFonts w:ascii="Arial" w:hAnsi="Arial" w:cs="Arial"/>
          <w:i w:val="0"/>
          <w:sz w:val="24"/>
          <w:szCs w:val="24"/>
        </w:rPr>
        <w:t>Art. 6º.-</w:t>
      </w:r>
      <w:r>
        <w:rPr>
          <w:rStyle w:val="CuerpodeltextoCursiva"/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So</w:t>
      </w:r>
      <w:r w:rsidRPr="00E85924">
        <w:rPr>
          <w:rFonts w:ascii="Arial" w:hAnsi="Arial" w:cs="Arial"/>
          <w:sz w:val="24"/>
          <w:szCs w:val="24"/>
        </w:rPr>
        <w:t>n funciones del Consejo Pastoral Parroquial:</w:t>
      </w:r>
    </w:p>
    <w:p w:rsidR="00E85924" w:rsidRPr="00E85924" w:rsidRDefault="00E85924" w:rsidP="00E85924">
      <w:pPr>
        <w:pStyle w:val="Cuerpodeltexto0"/>
        <w:numPr>
          <w:ilvl w:val="0"/>
          <w:numId w:val="4"/>
        </w:numPr>
        <w:shd w:val="clear" w:color="auto" w:fill="auto"/>
        <w:spacing w:before="0" w:after="100" w:afterAutospacing="1" w:line="276" w:lineRule="auto"/>
        <w:ind w:left="1276" w:right="-1" w:hanging="283"/>
        <w:rPr>
          <w:rFonts w:ascii="Arial" w:hAnsi="Arial" w:cs="Arial"/>
          <w:sz w:val="24"/>
          <w:szCs w:val="24"/>
        </w:rPr>
      </w:pPr>
      <w:r w:rsidRPr="00E85924">
        <w:rPr>
          <w:rFonts w:ascii="Arial" w:hAnsi="Arial" w:cs="Arial"/>
          <w:sz w:val="24"/>
          <w:szCs w:val="24"/>
        </w:rPr>
        <w:t>Conocer la realidad de la parroquia, recoger iniciativas y pla</w:t>
      </w:r>
      <w:r w:rsidRPr="00E85924">
        <w:rPr>
          <w:rFonts w:ascii="Arial" w:hAnsi="Arial" w:cs="Arial"/>
          <w:sz w:val="24"/>
          <w:szCs w:val="24"/>
        </w:rPr>
        <w:softHyphen/>
        <w:t>nificar la acción pastoral, en comunión con las orientaciones</w:t>
      </w:r>
      <w:r>
        <w:rPr>
          <w:rFonts w:ascii="Arial" w:hAnsi="Arial" w:cs="Arial"/>
          <w:sz w:val="24"/>
          <w:szCs w:val="24"/>
        </w:rPr>
        <w:t xml:space="preserve"> </w:t>
      </w:r>
      <w:r w:rsidRPr="00E85924">
        <w:rPr>
          <w:rFonts w:ascii="Arial" w:hAnsi="Arial" w:cs="Arial"/>
          <w:sz w:val="24"/>
          <w:szCs w:val="24"/>
        </w:rPr>
        <w:t xml:space="preserve">pastorales </w:t>
      </w:r>
      <w:r w:rsidRPr="00E85924">
        <w:rPr>
          <w:rFonts w:ascii="Arial" w:hAnsi="Arial" w:cs="Arial"/>
          <w:sz w:val="24"/>
          <w:szCs w:val="24"/>
        </w:rPr>
        <w:lastRenderedPageBreak/>
        <w:t>diocesanas, con vistas a programar la acción pasto</w:t>
      </w:r>
      <w:r w:rsidRPr="00E85924">
        <w:rPr>
          <w:rFonts w:ascii="Arial" w:hAnsi="Arial" w:cs="Arial"/>
          <w:sz w:val="24"/>
          <w:szCs w:val="24"/>
        </w:rPr>
        <w:softHyphen/>
        <w:t>ral y vida comunitaria de la parroquia.</w:t>
      </w:r>
    </w:p>
    <w:p w:rsidR="00E85924" w:rsidRPr="00E85924" w:rsidRDefault="00E85924" w:rsidP="00E85924">
      <w:pPr>
        <w:pStyle w:val="Cuerpodeltexto0"/>
        <w:numPr>
          <w:ilvl w:val="0"/>
          <w:numId w:val="4"/>
        </w:numPr>
        <w:shd w:val="clear" w:color="auto" w:fill="auto"/>
        <w:tabs>
          <w:tab w:val="left" w:pos="942"/>
        </w:tabs>
        <w:spacing w:before="0" w:after="100" w:afterAutospacing="1" w:line="276" w:lineRule="auto"/>
        <w:ind w:left="1418" w:right="-1" w:hanging="284"/>
        <w:rPr>
          <w:rFonts w:ascii="Arial" w:hAnsi="Arial" w:cs="Arial"/>
          <w:sz w:val="24"/>
          <w:szCs w:val="24"/>
        </w:rPr>
      </w:pPr>
      <w:r w:rsidRPr="00E85924">
        <w:rPr>
          <w:rFonts w:ascii="Arial" w:hAnsi="Arial" w:cs="Arial"/>
          <w:sz w:val="24"/>
          <w:szCs w:val="24"/>
        </w:rPr>
        <w:t>Deliberar y aconsejar sobre los asuntos</w:t>
      </w:r>
      <w:r>
        <w:rPr>
          <w:rFonts w:ascii="Arial" w:hAnsi="Arial" w:cs="Arial"/>
          <w:sz w:val="24"/>
          <w:szCs w:val="24"/>
        </w:rPr>
        <w:t xml:space="preserve"> y problemas que se re</w:t>
      </w:r>
      <w:r>
        <w:rPr>
          <w:rFonts w:ascii="Arial" w:hAnsi="Arial" w:cs="Arial"/>
          <w:sz w:val="24"/>
          <w:szCs w:val="24"/>
        </w:rPr>
        <w:softHyphen/>
        <w:t>fieren al ejercicio y misión pastoral de la Iglesia</w:t>
      </w:r>
      <w:r w:rsidRPr="00E859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it"/>
        </w:rPr>
        <w:t>e</w:t>
      </w:r>
      <w:r w:rsidRPr="00E85924">
        <w:rPr>
          <w:rFonts w:ascii="Arial" w:hAnsi="Arial" w:cs="Arial"/>
          <w:sz w:val="24"/>
          <w:szCs w:val="24"/>
          <w:lang w:val="it"/>
        </w:rPr>
        <w:t xml:space="preserve">n </w:t>
      </w:r>
      <w:r w:rsidRPr="00E85924">
        <w:rPr>
          <w:rFonts w:ascii="Arial" w:hAnsi="Arial" w:cs="Arial"/>
          <w:sz w:val="24"/>
          <w:szCs w:val="24"/>
        </w:rPr>
        <w:t xml:space="preserve">el </w:t>
      </w:r>
      <w:r>
        <w:rPr>
          <w:rFonts w:ascii="Arial" w:hAnsi="Arial" w:cs="Arial"/>
          <w:sz w:val="24"/>
          <w:szCs w:val="24"/>
          <w:lang w:val="it"/>
        </w:rPr>
        <w:t>ambito</w:t>
      </w:r>
      <w:r w:rsidRPr="00E85924">
        <w:rPr>
          <w:rFonts w:ascii="Arial" w:hAnsi="Arial" w:cs="Arial"/>
          <w:sz w:val="24"/>
          <w:szCs w:val="24"/>
          <w:lang w:val="it"/>
        </w:rPr>
        <w:t xml:space="preserve"> </w:t>
      </w:r>
      <w:r w:rsidRPr="00E85924">
        <w:rPr>
          <w:rFonts w:ascii="Arial" w:hAnsi="Arial" w:cs="Arial"/>
          <w:sz w:val="24"/>
          <w:szCs w:val="24"/>
        </w:rPr>
        <w:t>parroquial y que sean de su competencia.</w:t>
      </w:r>
    </w:p>
    <w:p w:rsidR="00E85924" w:rsidRPr="00E85924" w:rsidRDefault="00E85924" w:rsidP="00E85924">
      <w:pPr>
        <w:pStyle w:val="Cuerpodeltexto0"/>
        <w:numPr>
          <w:ilvl w:val="0"/>
          <w:numId w:val="4"/>
        </w:numPr>
        <w:shd w:val="clear" w:color="auto" w:fill="auto"/>
        <w:tabs>
          <w:tab w:val="left" w:pos="976"/>
        </w:tabs>
        <w:spacing w:before="0" w:after="100" w:afterAutospacing="1" w:line="276" w:lineRule="auto"/>
        <w:ind w:left="1418" w:right="-1" w:hanging="284"/>
        <w:rPr>
          <w:rFonts w:ascii="Arial" w:hAnsi="Arial" w:cs="Arial"/>
          <w:sz w:val="24"/>
          <w:szCs w:val="24"/>
        </w:rPr>
      </w:pPr>
      <w:r w:rsidRPr="00E85924">
        <w:rPr>
          <w:rFonts w:ascii="Arial" w:hAnsi="Arial" w:cs="Arial"/>
          <w:sz w:val="24"/>
          <w:szCs w:val="24"/>
        </w:rPr>
        <w:t>Ofrecer personas, medios y cauces ordenados a</w:t>
      </w:r>
      <w:r>
        <w:rPr>
          <w:rFonts w:ascii="Arial" w:hAnsi="Arial" w:cs="Arial"/>
          <w:sz w:val="24"/>
          <w:szCs w:val="24"/>
        </w:rPr>
        <w:t xml:space="preserve"> una adecuada evangelización y </w:t>
      </w:r>
      <w:r w:rsidRPr="00E85924">
        <w:rPr>
          <w:rFonts w:ascii="Arial" w:hAnsi="Arial" w:cs="Arial"/>
          <w:sz w:val="24"/>
          <w:szCs w:val="24"/>
        </w:rPr>
        <w:t>vida cristiana de la parroquia.</w:t>
      </w:r>
    </w:p>
    <w:p w:rsidR="00E85924" w:rsidRPr="00E85924" w:rsidRDefault="00E85924" w:rsidP="00E85924">
      <w:pPr>
        <w:pStyle w:val="Cuerpodeltexto0"/>
        <w:numPr>
          <w:ilvl w:val="0"/>
          <w:numId w:val="4"/>
        </w:numPr>
        <w:shd w:val="clear" w:color="auto" w:fill="auto"/>
        <w:tabs>
          <w:tab w:val="left" w:pos="952"/>
        </w:tabs>
        <w:spacing w:before="0" w:after="100" w:afterAutospacing="1" w:line="276" w:lineRule="auto"/>
        <w:ind w:left="1418" w:right="-1" w:hanging="284"/>
        <w:rPr>
          <w:rFonts w:ascii="Arial" w:hAnsi="Arial" w:cs="Arial"/>
          <w:sz w:val="24"/>
          <w:szCs w:val="24"/>
        </w:rPr>
      </w:pPr>
      <w:r w:rsidRPr="00E85924">
        <w:rPr>
          <w:rFonts w:ascii="Arial" w:hAnsi="Arial" w:cs="Arial"/>
          <w:sz w:val="24"/>
          <w:szCs w:val="24"/>
        </w:rPr>
        <w:t>Asesorar en la administración de la economía parroquial, y ha</w:t>
      </w:r>
      <w:r w:rsidRPr="00E85924">
        <w:rPr>
          <w:rFonts w:ascii="Arial" w:hAnsi="Arial" w:cs="Arial"/>
          <w:sz w:val="24"/>
          <w:szCs w:val="24"/>
        </w:rPr>
        <w:softHyphen/>
        <w:t>cer las veces de Co</w:t>
      </w:r>
      <w:r>
        <w:rPr>
          <w:rFonts w:ascii="Arial" w:hAnsi="Arial" w:cs="Arial"/>
          <w:sz w:val="24"/>
          <w:szCs w:val="24"/>
        </w:rPr>
        <w:t>nsejo de Asuntos Económicos en aquellas</w:t>
      </w:r>
      <w:r w:rsidRPr="00E85924">
        <w:rPr>
          <w:rFonts w:ascii="Arial" w:hAnsi="Arial" w:cs="Arial"/>
          <w:sz w:val="24"/>
          <w:szCs w:val="24"/>
        </w:rPr>
        <w:t xml:space="preserve"> parroquias que lo tengan establecido.</w:t>
      </w:r>
    </w:p>
    <w:p w:rsidR="00E85924" w:rsidRPr="00E85924" w:rsidRDefault="00E85924" w:rsidP="00E85924">
      <w:pPr>
        <w:pStyle w:val="Cuerpodeltexto0"/>
        <w:numPr>
          <w:ilvl w:val="0"/>
          <w:numId w:val="4"/>
        </w:numPr>
        <w:shd w:val="clear" w:color="auto" w:fill="auto"/>
        <w:tabs>
          <w:tab w:val="left" w:pos="947"/>
        </w:tabs>
        <w:spacing w:before="0" w:after="100" w:afterAutospacing="1" w:line="276" w:lineRule="auto"/>
        <w:ind w:left="1418" w:right="-1" w:hanging="284"/>
        <w:rPr>
          <w:rFonts w:ascii="Arial" w:hAnsi="Arial" w:cs="Arial"/>
          <w:sz w:val="24"/>
          <w:szCs w:val="24"/>
        </w:rPr>
      </w:pPr>
      <w:r w:rsidRPr="00E85924">
        <w:rPr>
          <w:rFonts w:ascii="Arial" w:hAnsi="Arial" w:cs="Arial"/>
          <w:sz w:val="24"/>
          <w:szCs w:val="24"/>
        </w:rPr>
        <w:t>Revisar, a su debido tiempo, la acción pastoral planificada.</w:t>
      </w:r>
    </w:p>
    <w:p w:rsidR="00E85924" w:rsidRPr="00E85924" w:rsidRDefault="00E85924" w:rsidP="00E85924">
      <w:pPr>
        <w:pStyle w:val="Ttulo30"/>
        <w:keepNext/>
        <w:keepLines/>
        <w:shd w:val="clear" w:color="auto" w:fill="auto"/>
        <w:spacing w:before="0" w:after="100" w:afterAutospacing="1" w:line="276" w:lineRule="auto"/>
        <w:ind w:left="960" w:right="-1"/>
        <w:rPr>
          <w:rFonts w:ascii="Arial" w:hAnsi="Arial" w:cs="Arial"/>
          <w:b/>
          <w:caps/>
          <w:sz w:val="24"/>
          <w:szCs w:val="24"/>
        </w:rPr>
      </w:pPr>
      <w:bookmarkStart w:id="0" w:name="bookmark5"/>
      <w:r w:rsidRPr="00E85924">
        <w:rPr>
          <w:rStyle w:val="Ttulo3Espaciado1pto"/>
          <w:rFonts w:ascii="Arial" w:hAnsi="Arial" w:cs="Arial"/>
          <w:b/>
          <w:caps/>
          <w:sz w:val="24"/>
          <w:szCs w:val="24"/>
        </w:rPr>
        <w:t>IV.-</w:t>
      </w:r>
      <w:r w:rsidRPr="00E85924">
        <w:rPr>
          <w:rFonts w:ascii="Arial" w:hAnsi="Arial" w:cs="Arial"/>
          <w:b/>
          <w:caps/>
          <w:sz w:val="24"/>
          <w:szCs w:val="24"/>
        </w:rPr>
        <w:t xml:space="preserve">De los miembros </w:t>
      </w:r>
      <w:r w:rsidRPr="00E85924">
        <w:rPr>
          <w:rFonts w:ascii="Arial" w:hAnsi="Arial" w:cs="Arial"/>
          <w:b/>
          <w:caps/>
          <w:sz w:val="24"/>
          <w:szCs w:val="24"/>
          <w:lang w:val="it"/>
        </w:rPr>
        <w:t>de</w:t>
      </w:r>
      <w:r>
        <w:rPr>
          <w:rFonts w:ascii="Arial" w:hAnsi="Arial" w:cs="Arial"/>
          <w:b/>
          <w:caps/>
          <w:sz w:val="24"/>
          <w:szCs w:val="24"/>
          <w:lang w:val="it"/>
        </w:rPr>
        <w:t>L</w:t>
      </w:r>
      <w:r w:rsidRPr="00E85924">
        <w:rPr>
          <w:rFonts w:ascii="Arial" w:hAnsi="Arial" w:cs="Arial"/>
          <w:b/>
          <w:caps/>
          <w:sz w:val="24"/>
          <w:szCs w:val="24"/>
          <w:lang w:val="it"/>
        </w:rPr>
        <w:t xml:space="preserve"> </w:t>
      </w:r>
      <w:r>
        <w:rPr>
          <w:rFonts w:ascii="Arial" w:hAnsi="Arial" w:cs="Arial"/>
          <w:b/>
          <w:caps/>
          <w:sz w:val="24"/>
          <w:szCs w:val="24"/>
        </w:rPr>
        <w:t xml:space="preserve">Consejo PastoraL </w:t>
      </w:r>
      <w:r w:rsidRPr="00E85924">
        <w:rPr>
          <w:rFonts w:ascii="Arial" w:hAnsi="Arial" w:cs="Arial"/>
          <w:b/>
          <w:caps/>
          <w:sz w:val="24"/>
          <w:szCs w:val="24"/>
        </w:rPr>
        <w:t>Parroquial</w:t>
      </w:r>
      <w:bookmarkEnd w:id="0"/>
    </w:p>
    <w:p w:rsidR="00E85924" w:rsidRDefault="00E85924" w:rsidP="00E85924">
      <w:pPr>
        <w:pStyle w:val="Cuerpodeltexto0"/>
        <w:shd w:val="clear" w:color="auto" w:fill="auto"/>
        <w:spacing w:before="0" w:after="100" w:afterAutospacing="1" w:line="276" w:lineRule="auto"/>
        <w:ind w:left="120" w:right="-1" w:firstLine="400"/>
        <w:rPr>
          <w:rFonts w:ascii="Arial" w:hAnsi="Arial" w:cs="Arial"/>
          <w:sz w:val="24"/>
          <w:szCs w:val="24"/>
        </w:rPr>
      </w:pPr>
      <w:r w:rsidRPr="00E85924">
        <w:rPr>
          <w:rStyle w:val="CuerpodeltextoCursiva"/>
          <w:rFonts w:ascii="Arial" w:hAnsi="Arial" w:cs="Arial"/>
          <w:i w:val="0"/>
          <w:sz w:val="24"/>
          <w:szCs w:val="24"/>
        </w:rPr>
        <w:t>Art.</w:t>
      </w:r>
      <w:r w:rsidRPr="00E85924">
        <w:rPr>
          <w:rFonts w:ascii="Arial" w:hAnsi="Arial" w:cs="Arial"/>
          <w:i/>
          <w:sz w:val="24"/>
          <w:szCs w:val="24"/>
          <w:lang w:val="it"/>
        </w:rPr>
        <w:t xml:space="preserve"> </w:t>
      </w:r>
      <w:r w:rsidRPr="00E85924">
        <w:rPr>
          <w:rFonts w:ascii="Arial" w:hAnsi="Arial" w:cs="Arial"/>
          <w:sz w:val="24"/>
          <w:szCs w:val="24"/>
        </w:rPr>
        <w:t>7º.-</w:t>
      </w:r>
      <w:r>
        <w:rPr>
          <w:rFonts w:ascii="Arial" w:hAnsi="Arial" w:cs="Arial"/>
          <w:sz w:val="24"/>
          <w:szCs w:val="24"/>
        </w:rPr>
        <w:t xml:space="preserve"> </w:t>
      </w:r>
      <w:r w:rsidRPr="00E85924">
        <w:rPr>
          <w:rFonts w:ascii="Arial" w:hAnsi="Arial" w:cs="Arial"/>
          <w:sz w:val="24"/>
          <w:szCs w:val="24"/>
        </w:rPr>
        <w:t>El Consejo Pastoral, presidido por el párroco, estará cons</w:t>
      </w:r>
      <w:r w:rsidRPr="00E85924">
        <w:rPr>
          <w:rFonts w:ascii="Arial" w:hAnsi="Arial" w:cs="Arial"/>
          <w:sz w:val="24"/>
          <w:szCs w:val="24"/>
        </w:rPr>
        <w:softHyphen/>
        <w:t>tituido por:</w:t>
      </w:r>
    </w:p>
    <w:p w:rsidR="00E85924" w:rsidRPr="00E85924" w:rsidRDefault="00E85924" w:rsidP="00E85924">
      <w:pPr>
        <w:pStyle w:val="Cuerpodeltexto0"/>
        <w:numPr>
          <w:ilvl w:val="0"/>
          <w:numId w:val="5"/>
        </w:numPr>
        <w:shd w:val="clear" w:color="auto" w:fill="auto"/>
        <w:spacing w:before="0" w:after="100" w:afterAutospacing="1" w:line="276" w:lineRule="auto"/>
        <w:ind w:right="-1"/>
        <w:rPr>
          <w:rFonts w:ascii="Arial" w:hAnsi="Arial" w:cs="Arial"/>
          <w:sz w:val="24"/>
          <w:szCs w:val="24"/>
        </w:rPr>
      </w:pPr>
      <w:r w:rsidRPr="00E85924">
        <w:rPr>
          <w:rFonts w:ascii="Arial" w:hAnsi="Arial" w:cs="Arial"/>
          <w:sz w:val="24"/>
          <w:szCs w:val="24"/>
        </w:rPr>
        <w:t>Sacerdotes con oficio parroquial.</w:t>
      </w:r>
    </w:p>
    <w:p w:rsidR="00E85924" w:rsidRPr="00E85924" w:rsidRDefault="00E85924" w:rsidP="00E85924">
      <w:pPr>
        <w:pStyle w:val="Cuerpodeltexto0"/>
        <w:numPr>
          <w:ilvl w:val="0"/>
          <w:numId w:val="5"/>
        </w:numPr>
        <w:shd w:val="clear" w:color="auto" w:fill="auto"/>
        <w:tabs>
          <w:tab w:val="left" w:pos="947"/>
        </w:tabs>
        <w:spacing w:before="0" w:after="100" w:afterAutospacing="1" w:line="276" w:lineRule="auto"/>
        <w:ind w:right="-1"/>
        <w:rPr>
          <w:rFonts w:ascii="Arial" w:hAnsi="Arial" w:cs="Arial"/>
          <w:sz w:val="24"/>
          <w:szCs w:val="24"/>
        </w:rPr>
      </w:pPr>
      <w:r w:rsidRPr="00E85924">
        <w:rPr>
          <w:rFonts w:ascii="Arial" w:hAnsi="Arial" w:cs="Arial"/>
          <w:sz w:val="24"/>
          <w:szCs w:val="24"/>
        </w:rPr>
        <w:t>Representantes de los Institutos de vida</w:t>
      </w:r>
      <w:r>
        <w:rPr>
          <w:rFonts w:ascii="Arial" w:hAnsi="Arial" w:cs="Arial"/>
          <w:sz w:val="24"/>
          <w:szCs w:val="24"/>
        </w:rPr>
        <w:t xml:space="preserve"> consagrada activa y sociedades </w:t>
      </w:r>
      <w:r w:rsidRPr="00E85924">
        <w:rPr>
          <w:rFonts w:ascii="Arial" w:hAnsi="Arial" w:cs="Arial"/>
          <w:sz w:val="24"/>
          <w:szCs w:val="24"/>
        </w:rPr>
        <w:t>de vida apostólica, residentes en la parroquia.</w:t>
      </w:r>
    </w:p>
    <w:p w:rsidR="00E85924" w:rsidRPr="00E85924" w:rsidRDefault="00E85924" w:rsidP="00E85924">
      <w:pPr>
        <w:pStyle w:val="Cuerpodeltexto0"/>
        <w:numPr>
          <w:ilvl w:val="0"/>
          <w:numId w:val="5"/>
        </w:numPr>
        <w:shd w:val="clear" w:color="auto" w:fill="auto"/>
        <w:tabs>
          <w:tab w:val="left" w:pos="947"/>
        </w:tabs>
        <w:spacing w:before="0" w:after="100" w:afterAutospacing="1" w:line="276" w:lineRule="auto"/>
        <w:ind w:right="-1"/>
        <w:rPr>
          <w:rFonts w:ascii="Arial" w:hAnsi="Arial" w:cs="Arial"/>
          <w:sz w:val="24"/>
          <w:szCs w:val="24"/>
        </w:rPr>
      </w:pPr>
      <w:r w:rsidRPr="00E85924">
        <w:rPr>
          <w:rFonts w:ascii="Arial" w:hAnsi="Arial" w:cs="Arial"/>
          <w:sz w:val="24"/>
          <w:szCs w:val="24"/>
        </w:rPr>
        <w:t>Representant</w:t>
      </w:r>
      <w:r>
        <w:rPr>
          <w:rFonts w:ascii="Arial" w:hAnsi="Arial" w:cs="Arial"/>
          <w:sz w:val="24"/>
          <w:szCs w:val="24"/>
        </w:rPr>
        <w:t>es de los Sectores Pastorales, Movimientos Apos</w:t>
      </w:r>
      <w:r>
        <w:rPr>
          <w:rFonts w:ascii="Arial" w:hAnsi="Arial" w:cs="Arial"/>
          <w:sz w:val="24"/>
          <w:szCs w:val="24"/>
        </w:rPr>
        <w:softHyphen/>
        <w:t>tólicos y</w:t>
      </w:r>
      <w:r w:rsidRPr="00E85924">
        <w:rPr>
          <w:rFonts w:ascii="Arial" w:hAnsi="Arial" w:cs="Arial"/>
          <w:sz w:val="24"/>
          <w:szCs w:val="24"/>
        </w:rPr>
        <w:t xml:space="preserve"> Asociaciones de A</w:t>
      </w:r>
      <w:r>
        <w:rPr>
          <w:rFonts w:ascii="Arial" w:hAnsi="Arial" w:cs="Arial"/>
          <w:sz w:val="24"/>
          <w:szCs w:val="24"/>
        </w:rPr>
        <w:t>postolado Seglar, existentes en la</w:t>
      </w:r>
      <w:r w:rsidRPr="00E85924">
        <w:rPr>
          <w:rFonts w:ascii="Arial" w:hAnsi="Arial" w:cs="Arial"/>
          <w:sz w:val="24"/>
          <w:szCs w:val="24"/>
        </w:rPr>
        <w:t xml:space="preserve"> parroquia.</w:t>
      </w:r>
    </w:p>
    <w:p w:rsidR="00E85924" w:rsidRPr="00E85924" w:rsidRDefault="00E85924" w:rsidP="00E85924">
      <w:pPr>
        <w:pStyle w:val="Cuerpodeltexto0"/>
        <w:numPr>
          <w:ilvl w:val="0"/>
          <w:numId w:val="5"/>
        </w:numPr>
        <w:shd w:val="clear" w:color="auto" w:fill="auto"/>
        <w:tabs>
          <w:tab w:val="left" w:pos="957"/>
        </w:tabs>
        <w:spacing w:before="0" w:after="100" w:afterAutospacing="1" w:line="276" w:lineRule="auto"/>
        <w:ind w:right="-1"/>
        <w:rPr>
          <w:rFonts w:ascii="Arial" w:hAnsi="Arial" w:cs="Arial"/>
          <w:sz w:val="24"/>
          <w:szCs w:val="24"/>
        </w:rPr>
      </w:pPr>
      <w:r w:rsidRPr="00E85924">
        <w:rPr>
          <w:rFonts w:ascii="Arial" w:hAnsi="Arial" w:cs="Arial"/>
          <w:sz w:val="24"/>
          <w:szCs w:val="24"/>
        </w:rPr>
        <w:t>Otros fieles no asociados, represen</w:t>
      </w:r>
      <w:r>
        <w:rPr>
          <w:rFonts w:ascii="Arial" w:hAnsi="Arial" w:cs="Arial"/>
          <w:sz w:val="24"/>
          <w:szCs w:val="24"/>
        </w:rPr>
        <w:t>tativos de algunos sectores-</w:t>
      </w:r>
      <w:r w:rsidRPr="00E85924">
        <w:rPr>
          <w:rFonts w:ascii="Arial" w:hAnsi="Arial" w:cs="Arial"/>
          <w:sz w:val="24"/>
          <w:szCs w:val="24"/>
        </w:rPr>
        <w:t>condiciones sociales- y profesionales de la parroquia.</w:t>
      </w:r>
    </w:p>
    <w:p w:rsidR="00E85924" w:rsidRPr="00E85924" w:rsidRDefault="00E85924" w:rsidP="00E85924">
      <w:pPr>
        <w:pStyle w:val="Cuerpodeltexto0"/>
        <w:numPr>
          <w:ilvl w:val="0"/>
          <w:numId w:val="5"/>
        </w:numPr>
        <w:shd w:val="clear" w:color="auto" w:fill="auto"/>
        <w:spacing w:before="0" w:after="100" w:afterAutospacing="1" w:line="276" w:lineRule="auto"/>
        <w:ind w:right="-1"/>
        <w:rPr>
          <w:rFonts w:ascii="Arial" w:hAnsi="Arial" w:cs="Arial"/>
          <w:sz w:val="24"/>
          <w:szCs w:val="24"/>
        </w:rPr>
      </w:pPr>
      <w:r w:rsidRPr="00E85924">
        <w:rPr>
          <w:rFonts w:ascii="Arial" w:hAnsi="Arial" w:cs="Arial"/>
          <w:sz w:val="24"/>
          <w:szCs w:val="24"/>
        </w:rPr>
        <w:t>Miembros de libr</w:t>
      </w:r>
      <w:r>
        <w:rPr>
          <w:rFonts w:ascii="Arial" w:hAnsi="Arial" w:cs="Arial"/>
          <w:sz w:val="24"/>
          <w:szCs w:val="24"/>
        </w:rPr>
        <w:t xml:space="preserve">e designación del párroco en </w:t>
      </w:r>
      <w:r w:rsidRPr="00E85924">
        <w:rPr>
          <w:rFonts w:ascii="Arial" w:hAnsi="Arial" w:cs="Arial"/>
          <w:sz w:val="24"/>
          <w:szCs w:val="24"/>
        </w:rPr>
        <w:t>orde</w:t>
      </w:r>
      <w:r>
        <w:rPr>
          <w:rFonts w:ascii="Arial" w:hAnsi="Arial" w:cs="Arial"/>
          <w:sz w:val="24"/>
          <w:szCs w:val="24"/>
        </w:rPr>
        <w:t>n a conse</w:t>
      </w:r>
      <w:r>
        <w:rPr>
          <w:rFonts w:ascii="Arial" w:hAnsi="Arial" w:cs="Arial"/>
          <w:sz w:val="24"/>
          <w:szCs w:val="24"/>
        </w:rPr>
        <w:softHyphen/>
        <w:t>guir una mayor repres</w:t>
      </w:r>
      <w:r w:rsidRPr="00E85924">
        <w:rPr>
          <w:rFonts w:ascii="Arial" w:hAnsi="Arial" w:cs="Arial"/>
          <w:sz w:val="24"/>
          <w:szCs w:val="24"/>
        </w:rPr>
        <w:t>entatividad</w:t>
      </w:r>
      <w:r>
        <w:rPr>
          <w:rFonts w:ascii="Arial" w:hAnsi="Arial" w:cs="Arial"/>
          <w:sz w:val="24"/>
          <w:szCs w:val="24"/>
        </w:rPr>
        <w:t xml:space="preserve"> del Consejo. </w:t>
      </w:r>
    </w:p>
    <w:p w:rsidR="00E85924" w:rsidRPr="00E85924" w:rsidRDefault="00E85924" w:rsidP="00E85924">
      <w:pPr>
        <w:pStyle w:val="Cuerpodeltexto0"/>
        <w:numPr>
          <w:ilvl w:val="0"/>
          <w:numId w:val="5"/>
        </w:numPr>
        <w:shd w:val="clear" w:color="auto" w:fill="auto"/>
        <w:spacing w:before="0" w:after="100" w:afterAutospacing="1" w:line="276" w:lineRule="auto"/>
        <w:ind w:right="-1"/>
        <w:rPr>
          <w:rFonts w:ascii="Arial" w:hAnsi="Arial" w:cs="Arial"/>
          <w:sz w:val="24"/>
          <w:szCs w:val="24"/>
        </w:rPr>
      </w:pPr>
      <w:r w:rsidRPr="00E85924">
        <w:rPr>
          <w:rFonts w:ascii="Arial" w:hAnsi="Arial" w:cs="Arial"/>
          <w:sz w:val="24"/>
          <w:szCs w:val="24"/>
        </w:rPr>
        <w:t>En todo caso, tod</w:t>
      </w:r>
      <w:r w:rsidR="0023565C">
        <w:rPr>
          <w:rFonts w:ascii="Arial" w:hAnsi="Arial" w:cs="Arial"/>
          <w:sz w:val="24"/>
          <w:szCs w:val="24"/>
        </w:rPr>
        <w:t>os los miembros del Consejo</w:t>
      </w:r>
      <w:r w:rsidRPr="00E85924">
        <w:rPr>
          <w:rFonts w:ascii="Arial" w:hAnsi="Arial" w:cs="Arial"/>
          <w:sz w:val="24"/>
          <w:szCs w:val="24"/>
        </w:rPr>
        <w:t xml:space="preserve"> Pastoral Parroquial </w:t>
      </w:r>
      <w:r w:rsidR="0023565C">
        <w:rPr>
          <w:rFonts w:ascii="Arial" w:hAnsi="Arial" w:cs="Arial"/>
          <w:sz w:val="24"/>
          <w:szCs w:val="24"/>
        </w:rPr>
        <w:t xml:space="preserve">serán personas que destaquen por su fe, buenas costumbres </w:t>
      </w:r>
      <w:r w:rsidRPr="00E85924">
        <w:rPr>
          <w:rFonts w:ascii="Arial" w:hAnsi="Arial" w:cs="Arial"/>
          <w:sz w:val="24"/>
          <w:szCs w:val="24"/>
        </w:rPr>
        <w:t>y pru</w:t>
      </w:r>
      <w:r w:rsidRPr="00E85924">
        <w:rPr>
          <w:rFonts w:ascii="Arial" w:hAnsi="Arial" w:cs="Arial"/>
          <w:sz w:val="24"/>
          <w:szCs w:val="24"/>
        </w:rPr>
        <w:softHyphen/>
        <w:t>dencia.</w:t>
      </w:r>
    </w:p>
    <w:p w:rsidR="00E85924" w:rsidRPr="00E85924" w:rsidRDefault="00E85924" w:rsidP="00E85924">
      <w:pPr>
        <w:pStyle w:val="Cuerpodeltexto0"/>
        <w:shd w:val="clear" w:color="auto" w:fill="auto"/>
        <w:spacing w:before="0" w:after="100" w:afterAutospacing="1" w:line="276" w:lineRule="auto"/>
        <w:ind w:left="120" w:right="-1" w:firstLine="400"/>
        <w:rPr>
          <w:rFonts w:ascii="Arial" w:hAnsi="Arial" w:cs="Arial"/>
          <w:sz w:val="24"/>
          <w:szCs w:val="24"/>
        </w:rPr>
      </w:pPr>
      <w:r w:rsidRPr="0023565C">
        <w:rPr>
          <w:rStyle w:val="CuerpodeltextoCursiva"/>
          <w:rFonts w:ascii="Arial" w:hAnsi="Arial" w:cs="Arial"/>
          <w:i w:val="0"/>
          <w:sz w:val="24"/>
          <w:szCs w:val="24"/>
        </w:rPr>
        <w:t xml:space="preserve">Art. </w:t>
      </w:r>
      <w:r w:rsidR="0023565C">
        <w:rPr>
          <w:rStyle w:val="CuerpodeltextoCursiva"/>
          <w:rFonts w:ascii="Arial" w:hAnsi="Arial" w:cs="Arial"/>
          <w:i w:val="0"/>
          <w:sz w:val="24"/>
          <w:szCs w:val="24"/>
          <w:lang w:val="es"/>
        </w:rPr>
        <w:t>8</w:t>
      </w:r>
      <w:r w:rsidRPr="0023565C">
        <w:rPr>
          <w:rStyle w:val="CuerpodeltextoCursiva"/>
          <w:rFonts w:ascii="Arial" w:hAnsi="Arial" w:cs="Arial"/>
          <w:i w:val="0"/>
          <w:sz w:val="24"/>
          <w:szCs w:val="24"/>
          <w:lang w:val="es"/>
        </w:rPr>
        <w:t>°</w:t>
      </w:r>
      <w:r w:rsidR="0023565C">
        <w:rPr>
          <w:rStyle w:val="CuerpodeltextoCursiva"/>
          <w:rFonts w:ascii="Arial" w:hAnsi="Arial" w:cs="Arial"/>
          <w:i w:val="0"/>
          <w:sz w:val="24"/>
          <w:szCs w:val="24"/>
          <w:lang w:val="es"/>
        </w:rPr>
        <w:t>.-</w:t>
      </w:r>
      <w:r w:rsidR="0023565C">
        <w:rPr>
          <w:rFonts w:ascii="Arial" w:hAnsi="Arial" w:cs="Arial"/>
          <w:sz w:val="24"/>
          <w:szCs w:val="24"/>
        </w:rPr>
        <w:t xml:space="preserve"> El número de miembros se </w:t>
      </w:r>
      <w:r w:rsidRPr="00E85924">
        <w:rPr>
          <w:rFonts w:ascii="Arial" w:hAnsi="Arial" w:cs="Arial"/>
          <w:sz w:val="24"/>
          <w:szCs w:val="24"/>
        </w:rPr>
        <w:t>determinará en los Estatutos particulares de cada</w:t>
      </w:r>
      <w:r w:rsidR="0023565C">
        <w:rPr>
          <w:rFonts w:ascii="Arial" w:hAnsi="Arial" w:cs="Arial"/>
          <w:sz w:val="24"/>
          <w:szCs w:val="24"/>
        </w:rPr>
        <w:t xml:space="preserve"> </w:t>
      </w:r>
      <w:r w:rsidRPr="00E85924">
        <w:rPr>
          <w:rFonts w:ascii="Arial" w:hAnsi="Arial" w:cs="Arial"/>
          <w:sz w:val="24"/>
          <w:szCs w:val="24"/>
        </w:rPr>
        <w:t>Consejo Parroquial, de acuerdo con la población, grupos parroquiales, movimientos apostólic</w:t>
      </w:r>
      <w:r w:rsidR="0023565C">
        <w:rPr>
          <w:rFonts w:ascii="Arial" w:hAnsi="Arial" w:cs="Arial"/>
          <w:sz w:val="24"/>
          <w:szCs w:val="24"/>
        </w:rPr>
        <w:t>os, etc. A modo de orien</w:t>
      </w:r>
      <w:r w:rsidR="0023565C">
        <w:rPr>
          <w:rFonts w:ascii="Arial" w:hAnsi="Arial" w:cs="Arial"/>
          <w:sz w:val="24"/>
          <w:szCs w:val="24"/>
        </w:rPr>
        <w:softHyphen/>
        <w:t>tación se indica un mínimo</w:t>
      </w:r>
      <w:r w:rsidRPr="00E85924">
        <w:rPr>
          <w:rFonts w:ascii="Arial" w:hAnsi="Arial" w:cs="Arial"/>
          <w:sz w:val="24"/>
          <w:szCs w:val="24"/>
        </w:rPr>
        <w:t xml:space="preserve"> de seis y un máximo de veinte.</w:t>
      </w:r>
    </w:p>
    <w:p w:rsidR="00E85924" w:rsidRPr="00E85924" w:rsidRDefault="00E85924" w:rsidP="00E85924">
      <w:pPr>
        <w:pStyle w:val="Cuerpodeltexto0"/>
        <w:shd w:val="clear" w:color="auto" w:fill="auto"/>
        <w:spacing w:before="0" w:after="100" w:afterAutospacing="1" w:line="276" w:lineRule="auto"/>
        <w:ind w:left="960" w:right="-1" w:hanging="440"/>
        <w:rPr>
          <w:rFonts w:ascii="Arial" w:hAnsi="Arial" w:cs="Arial"/>
          <w:sz w:val="24"/>
          <w:szCs w:val="24"/>
        </w:rPr>
      </w:pPr>
      <w:r w:rsidRPr="0023565C">
        <w:rPr>
          <w:rStyle w:val="CuerpodeltextoCursiva"/>
          <w:rFonts w:ascii="Arial" w:hAnsi="Arial" w:cs="Arial"/>
          <w:i w:val="0"/>
          <w:sz w:val="24"/>
          <w:szCs w:val="24"/>
        </w:rPr>
        <w:t xml:space="preserve">Art. </w:t>
      </w:r>
      <w:r w:rsidRPr="0023565C">
        <w:rPr>
          <w:rStyle w:val="CuerpodeltextoCursiva"/>
          <w:rFonts w:ascii="Arial" w:hAnsi="Arial" w:cs="Arial"/>
          <w:i w:val="0"/>
          <w:sz w:val="24"/>
          <w:szCs w:val="24"/>
          <w:lang w:val="es"/>
        </w:rPr>
        <w:t>9°</w:t>
      </w:r>
      <w:r w:rsidR="0023565C">
        <w:rPr>
          <w:rFonts w:ascii="Arial" w:hAnsi="Arial" w:cs="Arial"/>
          <w:sz w:val="24"/>
          <w:szCs w:val="24"/>
        </w:rPr>
        <w:t>.-</w:t>
      </w:r>
      <w:r w:rsidRPr="00E85924">
        <w:rPr>
          <w:rFonts w:ascii="Arial" w:hAnsi="Arial" w:cs="Arial"/>
          <w:sz w:val="24"/>
          <w:szCs w:val="24"/>
        </w:rPr>
        <w:t xml:space="preserve"> Al Presidente del Consejo compete:</w:t>
      </w:r>
    </w:p>
    <w:p w:rsidR="00E85924" w:rsidRPr="00E85924" w:rsidRDefault="00E85924" w:rsidP="0023565C">
      <w:pPr>
        <w:pStyle w:val="Cuerpodeltexto0"/>
        <w:numPr>
          <w:ilvl w:val="3"/>
          <w:numId w:val="6"/>
        </w:numPr>
        <w:shd w:val="clear" w:color="auto" w:fill="auto"/>
        <w:tabs>
          <w:tab w:val="left" w:pos="933"/>
        </w:tabs>
        <w:spacing w:before="0" w:after="100" w:afterAutospacing="1" w:line="276" w:lineRule="auto"/>
        <w:ind w:left="1418" w:right="-1" w:hanging="284"/>
        <w:rPr>
          <w:rFonts w:ascii="Arial" w:hAnsi="Arial" w:cs="Arial"/>
          <w:sz w:val="24"/>
          <w:szCs w:val="24"/>
        </w:rPr>
      </w:pPr>
      <w:r w:rsidRPr="00E85924">
        <w:rPr>
          <w:rFonts w:ascii="Arial" w:hAnsi="Arial" w:cs="Arial"/>
          <w:sz w:val="24"/>
          <w:szCs w:val="24"/>
        </w:rPr>
        <w:t>Establecer el orden del dí</w:t>
      </w:r>
      <w:r w:rsidR="0023565C">
        <w:rPr>
          <w:rFonts w:ascii="Arial" w:hAnsi="Arial" w:cs="Arial"/>
          <w:sz w:val="24"/>
          <w:szCs w:val="24"/>
        </w:rPr>
        <w:t>a, juntamente con la Permanente.</w:t>
      </w:r>
      <w:r w:rsidRPr="00E85924">
        <w:rPr>
          <w:rFonts w:ascii="Arial" w:hAnsi="Arial" w:cs="Arial"/>
          <w:sz w:val="24"/>
          <w:szCs w:val="24"/>
        </w:rPr>
        <w:t xml:space="preserve"> A dicho orden del día pueden present</w:t>
      </w:r>
      <w:r w:rsidR="0023565C">
        <w:rPr>
          <w:rFonts w:ascii="Arial" w:hAnsi="Arial" w:cs="Arial"/>
          <w:sz w:val="24"/>
          <w:szCs w:val="24"/>
        </w:rPr>
        <w:t>ar asuntos y temas los miembros</w:t>
      </w:r>
      <w:r w:rsidRPr="00E85924">
        <w:rPr>
          <w:rFonts w:ascii="Arial" w:hAnsi="Arial" w:cs="Arial"/>
          <w:sz w:val="24"/>
          <w:szCs w:val="24"/>
        </w:rPr>
        <w:t xml:space="preserve"> del Consejo Pastoral, proponiéndolo a la Presidencia, al</w:t>
      </w:r>
      <w:r w:rsidR="0023565C">
        <w:rPr>
          <w:rFonts w:ascii="Arial" w:hAnsi="Arial" w:cs="Arial"/>
          <w:sz w:val="24"/>
          <w:szCs w:val="24"/>
        </w:rPr>
        <w:t xml:space="preserve"> menos un tercio de los mismos.</w:t>
      </w:r>
    </w:p>
    <w:p w:rsidR="00E85924" w:rsidRPr="00E85924" w:rsidRDefault="00E85924" w:rsidP="0023565C">
      <w:pPr>
        <w:pStyle w:val="Cuerpodeltexto0"/>
        <w:numPr>
          <w:ilvl w:val="3"/>
          <w:numId w:val="6"/>
        </w:numPr>
        <w:shd w:val="clear" w:color="auto" w:fill="auto"/>
        <w:tabs>
          <w:tab w:val="left" w:pos="952"/>
          <w:tab w:val="left" w:pos="5810"/>
          <w:tab w:val="left" w:pos="7053"/>
        </w:tabs>
        <w:spacing w:before="0" w:after="100" w:afterAutospacing="1" w:line="276" w:lineRule="auto"/>
        <w:ind w:left="1418" w:right="-1" w:hanging="284"/>
        <w:rPr>
          <w:rFonts w:ascii="Arial" w:hAnsi="Arial" w:cs="Arial"/>
          <w:sz w:val="24"/>
          <w:szCs w:val="24"/>
        </w:rPr>
      </w:pPr>
      <w:r w:rsidRPr="00E85924">
        <w:rPr>
          <w:rFonts w:ascii="Arial" w:hAnsi="Arial" w:cs="Arial"/>
          <w:sz w:val="24"/>
          <w:szCs w:val="24"/>
          <w:lang w:val="it"/>
        </w:rPr>
        <w:t xml:space="preserve">Convocar </w:t>
      </w:r>
      <w:r w:rsidR="0023565C">
        <w:rPr>
          <w:rFonts w:ascii="Arial" w:hAnsi="Arial" w:cs="Arial"/>
          <w:sz w:val="24"/>
          <w:szCs w:val="24"/>
        </w:rPr>
        <w:t>las r</w:t>
      </w:r>
      <w:r w:rsidRPr="00E85924">
        <w:rPr>
          <w:rFonts w:ascii="Arial" w:hAnsi="Arial" w:cs="Arial"/>
          <w:sz w:val="24"/>
          <w:szCs w:val="24"/>
        </w:rPr>
        <w:t>euniones, conforme a lo</w:t>
      </w:r>
      <w:r w:rsidR="0023565C">
        <w:rPr>
          <w:rFonts w:ascii="Arial" w:hAnsi="Arial" w:cs="Arial"/>
          <w:sz w:val="24"/>
          <w:szCs w:val="24"/>
        </w:rPr>
        <w:t xml:space="preserve"> establecido en el Esta</w:t>
      </w:r>
      <w:r w:rsidRPr="00E85924">
        <w:rPr>
          <w:rFonts w:ascii="Arial" w:hAnsi="Arial" w:cs="Arial"/>
          <w:sz w:val="24"/>
          <w:szCs w:val="24"/>
        </w:rPr>
        <w:t xml:space="preserve">tuto. </w:t>
      </w:r>
    </w:p>
    <w:p w:rsidR="00E85924" w:rsidRPr="00E85924" w:rsidRDefault="0023565C" w:rsidP="0023565C">
      <w:pPr>
        <w:pStyle w:val="Cuerpodeltexto0"/>
        <w:numPr>
          <w:ilvl w:val="3"/>
          <w:numId w:val="6"/>
        </w:numPr>
        <w:shd w:val="clear" w:color="auto" w:fill="auto"/>
        <w:tabs>
          <w:tab w:val="left" w:pos="6610"/>
        </w:tabs>
        <w:spacing w:before="0" w:after="100" w:afterAutospacing="1" w:line="276" w:lineRule="auto"/>
        <w:ind w:left="1418" w:right="80" w:hanging="284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Presidir </w:t>
      </w:r>
      <w:r w:rsidR="00E85924" w:rsidRPr="00E85924">
        <w:rPr>
          <w:rFonts w:ascii="Arial" w:hAnsi="Arial" w:cs="Arial"/>
          <w:sz w:val="24"/>
          <w:szCs w:val="24"/>
        </w:rPr>
        <w:t>las reuniones, tanto del Consejo</w:t>
      </w:r>
      <w:r>
        <w:rPr>
          <w:rFonts w:ascii="Arial" w:hAnsi="Arial" w:cs="Arial"/>
          <w:sz w:val="24"/>
          <w:szCs w:val="24"/>
        </w:rPr>
        <w:t xml:space="preserve"> c</w:t>
      </w:r>
      <w:r w:rsidR="00E85924" w:rsidRPr="00E85924">
        <w:rPr>
          <w:rFonts w:ascii="Arial" w:hAnsi="Arial" w:cs="Arial"/>
          <w:sz w:val="24"/>
          <w:szCs w:val="24"/>
        </w:rPr>
        <w:t>omo de la Perma</w:t>
      </w:r>
      <w:r w:rsidR="00E85924" w:rsidRPr="00E85924">
        <w:rPr>
          <w:rFonts w:ascii="Arial" w:hAnsi="Arial" w:cs="Arial"/>
          <w:sz w:val="24"/>
          <w:szCs w:val="24"/>
        </w:rPr>
        <w:softHyphen/>
        <w:t>nente.</w:t>
      </w:r>
    </w:p>
    <w:p w:rsidR="00E85924" w:rsidRPr="00E85924" w:rsidRDefault="00E85924" w:rsidP="0023565C">
      <w:pPr>
        <w:pStyle w:val="Cuerpodeltexto0"/>
        <w:shd w:val="clear" w:color="auto" w:fill="auto"/>
        <w:tabs>
          <w:tab w:val="left" w:pos="6318"/>
        </w:tabs>
        <w:spacing w:before="0" w:after="100" w:afterAutospacing="1" w:line="276" w:lineRule="auto"/>
        <w:ind w:left="1276" w:right="-1" w:hanging="283"/>
        <w:rPr>
          <w:rFonts w:ascii="Arial" w:hAnsi="Arial" w:cs="Arial"/>
          <w:sz w:val="24"/>
          <w:szCs w:val="24"/>
        </w:rPr>
      </w:pPr>
      <w:r w:rsidRPr="00E85924">
        <w:rPr>
          <w:rFonts w:ascii="Arial" w:hAnsi="Arial" w:cs="Arial"/>
          <w:sz w:val="24"/>
          <w:szCs w:val="24"/>
        </w:rPr>
        <w:lastRenderedPageBreak/>
        <w:t>4. Aprobar, si procede, las conclusiones del</w:t>
      </w:r>
      <w:r w:rsidR="0023565C">
        <w:rPr>
          <w:rFonts w:ascii="Arial" w:hAnsi="Arial" w:cs="Arial"/>
          <w:sz w:val="24"/>
          <w:szCs w:val="24"/>
        </w:rPr>
        <w:t xml:space="preserve"> </w:t>
      </w:r>
      <w:r w:rsidRPr="00E85924">
        <w:rPr>
          <w:rFonts w:ascii="Arial" w:hAnsi="Arial" w:cs="Arial"/>
          <w:sz w:val="24"/>
          <w:szCs w:val="24"/>
        </w:rPr>
        <w:t xml:space="preserve">Consejo, y hacerlas </w:t>
      </w:r>
      <w:r w:rsidR="0023565C">
        <w:rPr>
          <w:rFonts w:ascii="Arial" w:hAnsi="Arial" w:cs="Arial"/>
          <w:sz w:val="24"/>
          <w:szCs w:val="24"/>
        </w:rPr>
        <w:t>públicas si fuere conveniente.</w:t>
      </w:r>
    </w:p>
    <w:p w:rsidR="00E85924" w:rsidRPr="00E85924" w:rsidRDefault="00E85924" w:rsidP="0023565C">
      <w:pPr>
        <w:pStyle w:val="Cuerpodeltexto0"/>
        <w:shd w:val="clear" w:color="auto" w:fill="auto"/>
        <w:spacing w:before="0" w:after="100" w:afterAutospacing="1" w:line="276" w:lineRule="auto"/>
        <w:ind w:left="140" w:right="-1" w:firstLine="360"/>
        <w:rPr>
          <w:rFonts w:ascii="Arial" w:hAnsi="Arial" w:cs="Arial"/>
          <w:sz w:val="24"/>
          <w:szCs w:val="24"/>
        </w:rPr>
      </w:pPr>
      <w:r w:rsidRPr="0023565C">
        <w:rPr>
          <w:rStyle w:val="CuerpodeltextoCursiva"/>
          <w:rFonts w:ascii="Arial" w:hAnsi="Arial" w:cs="Arial"/>
          <w:i w:val="0"/>
          <w:sz w:val="24"/>
          <w:szCs w:val="24"/>
        </w:rPr>
        <w:t>Art. 10</w:t>
      </w:r>
      <w:r w:rsidR="0023565C">
        <w:rPr>
          <w:rStyle w:val="CuerpodeltextoCursiva"/>
          <w:rFonts w:ascii="Arial" w:hAnsi="Arial" w:cs="Arial"/>
          <w:i w:val="0"/>
          <w:sz w:val="24"/>
          <w:szCs w:val="24"/>
        </w:rPr>
        <w:t>º.-</w:t>
      </w:r>
      <w:r w:rsidRPr="00E85924">
        <w:rPr>
          <w:rFonts w:ascii="Arial" w:hAnsi="Arial" w:cs="Arial"/>
          <w:sz w:val="24"/>
          <w:szCs w:val="24"/>
        </w:rPr>
        <w:t xml:space="preserve"> Uno de los miembros del Con</w:t>
      </w:r>
      <w:r w:rsidR="0023565C">
        <w:rPr>
          <w:rFonts w:ascii="Arial" w:hAnsi="Arial" w:cs="Arial"/>
          <w:sz w:val="24"/>
          <w:szCs w:val="24"/>
        </w:rPr>
        <w:t>sejo actuará como Secre</w:t>
      </w:r>
      <w:r w:rsidR="0023565C">
        <w:rPr>
          <w:rFonts w:ascii="Arial" w:hAnsi="Arial" w:cs="Arial"/>
          <w:sz w:val="24"/>
          <w:szCs w:val="24"/>
        </w:rPr>
        <w:softHyphen/>
        <w:t>tario, a quien c</w:t>
      </w:r>
      <w:r w:rsidRPr="00E85924">
        <w:rPr>
          <w:rFonts w:ascii="Arial" w:hAnsi="Arial" w:cs="Arial"/>
          <w:sz w:val="24"/>
          <w:szCs w:val="24"/>
        </w:rPr>
        <w:t>ompete:</w:t>
      </w:r>
    </w:p>
    <w:p w:rsidR="00E85924" w:rsidRPr="00E85924" w:rsidRDefault="00E85924" w:rsidP="0023565C">
      <w:pPr>
        <w:pStyle w:val="Cuerpodeltexto0"/>
        <w:numPr>
          <w:ilvl w:val="0"/>
          <w:numId w:val="7"/>
        </w:numPr>
        <w:shd w:val="clear" w:color="auto" w:fill="auto"/>
        <w:tabs>
          <w:tab w:val="left" w:pos="918"/>
        </w:tabs>
        <w:spacing w:before="0" w:after="100" w:afterAutospacing="1" w:line="276" w:lineRule="auto"/>
        <w:ind w:left="1276" w:right="-1" w:hanging="283"/>
        <w:rPr>
          <w:rFonts w:ascii="Arial" w:hAnsi="Arial" w:cs="Arial"/>
          <w:sz w:val="24"/>
          <w:szCs w:val="24"/>
        </w:rPr>
      </w:pPr>
      <w:r w:rsidRPr="00E85924">
        <w:rPr>
          <w:rFonts w:ascii="Arial" w:hAnsi="Arial" w:cs="Arial"/>
          <w:sz w:val="24"/>
          <w:szCs w:val="24"/>
        </w:rPr>
        <w:t>Cursar las citaci</w:t>
      </w:r>
      <w:r w:rsidR="0023565C">
        <w:rPr>
          <w:rFonts w:ascii="Arial" w:hAnsi="Arial" w:cs="Arial"/>
          <w:sz w:val="24"/>
          <w:szCs w:val="24"/>
        </w:rPr>
        <w:t>ones a los miembros del Consejo.</w:t>
      </w:r>
    </w:p>
    <w:p w:rsidR="00E85924" w:rsidRPr="00E85924" w:rsidRDefault="00E85924" w:rsidP="0023565C">
      <w:pPr>
        <w:pStyle w:val="Cuerpodeltexto0"/>
        <w:numPr>
          <w:ilvl w:val="0"/>
          <w:numId w:val="7"/>
        </w:numPr>
        <w:shd w:val="clear" w:color="auto" w:fill="auto"/>
        <w:tabs>
          <w:tab w:val="left" w:pos="932"/>
        </w:tabs>
        <w:spacing w:before="0" w:after="100" w:afterAutospacing="1" w:line="276" w:lineRule="auto"/>
        <w:ind w:left="1276" w:right="-1" w:hanging="283"/>
        <w:rPr>
          <w:rFonts w:ascii="Arial" w:hAnsi="Arial" w:cs="Arial"/>
          <w:sz w:val="24"/>
          <w:szCs w:val="24"/>
        </w:rPr>
      </w:pPr>
      <w:r w:rsidRPr="00E85924">
        <w:rPr>
          <w:rFonts w:ascii="Arial" w:hAnsi="Arial" w:cs="Arial"/>
          <w:sz w:val="24"/>
          <w:szCs w:val="24"/>
        </w:rPr>
        <w:t>Levantar, conservar y leer las actas de las reuniones.</w:t>
      </w:r>
    </w:p>
    <w:p w:rsidR="00E85924" w:rsidRPr="00E85924" w:rsidRDefault="00E85924" w:rsidP="0023565C">
      <w:pPr>
        <w:pStyle w:val="Cuerpodeltexto0"/>
        <w:numPr>
          <w:ilvl w:val="0"/>
          <w:numId w:val="7"/>
        </w:numPr>
        <w:shd w:val="clear" w:color="auto" w:fill="auto"/>
        <w:tabs>
          <w:tab w:val="left" w:pos="942"/>
        </w:tabs>
        <w:spacing w:before="0" w:after="100" w:afterAutospacing="1" w:line="276" w:lineRule="auto"/>
        <w:ind w:left="1276" w:right="-1" w:hanging="283"/>
        <w:rPr>
          <w:rFonts w:ascii="Arial" w:hAnsi="Arial" w:cs="Arial"/>
          <w:sz w:val="24"/>
          <w:szCs w:val="24"/>
        </w:rPr>
      </w:pPr>
      <w:r w:rsidRPr="00E85924">
        <w:rPr>
          <w:rFonts w:ascii="Arial" w:hAnsi="Arial" w:cs="Arial"/>
          <w:sz w:val="24"/>
          <w:szCs w:val="24"/>
        </w:rPr>
        <w:t xml:space="preserve">Tramitar otros </w:t>
      </w:r>
      <w:r w:rsidR="0023565C">
        <w:rPr>
          <w:rFonts w:ascii="Arial" w:hAnsi="Arial" w:cs="Arial"/>
          <w:sz w:val="24"/>
          <w:szCs w:val="24"/>
        </w:rPr>
        <w:t xml:space="preserve">asuntos que se le encomienden. </w:t>
      </w:r>
    </w:p>
    <w:p w:rsidR="00E85924" w:rsidRPr="00E85924" w:rsidRDefault="0023565C" w:rsidP="00B33659">
      <w:pPr>
        <w:pStyle w:val="Cuerpodeltexto0"/>
        <w:shd w:val="clear" w:color="auto" w:fill="auto"/>
        <w:spacing w:before="0" w:after="100" w:afterAutospacing="1" w:line="276" w:lineRule="auto"/>
        <w:ind w:left="140" w:right="-1" w:firstLine="360"/>
        <w:rPr>
          <w:rFonts w:ascii="Arial" w:hAnsi="Arial" w:cs="Arial"/>
          <w:sz w:val="24"/>
          <w:szCs w:val="24"/>
        </w:rPr>
      </w:pPr>
      <w:r w:rsidRPr="0023565C">
        <w:rPr>
          <w:rStyle w:val="CuerpodeltextoCursiva"/>
          <w:rFonts w:ascii="Arial" w:hAnsi="Arial" w:cs="Arial"/>
          <w:i w:val="0"/>
          <w:sz w:val="24"/>
          <w:szCs w:val="24"/>
        </w:rPr>
        <w:t>Art. 11º.-</w:t>
      </w:r>
      <w:r>
        <w:rPr>
          <w:rStyle w:val="CuerpodeltextoCursiva"/>
          <w:rFonts w:ascii="Arial" w:hAnsi="Arial" w:cs="Arial"/>
          <w:sz w:val="24"/>
          <w:szCs w:val="24"/>
        </w:rPr>
        <w:t xml:space="preserve"> </w:t>
      </w:r>
      <w:r w:rsidR="00E85924" w:rsidRPr="00E85924">
        <w:rPr>
          <w:rFonts w:ascii="Arial" w:hAnsi="Arial" w:cs="Arial"/>
          <w:sz w:val="24"/>
          <w:szCs w:val="24"/>
        </w:rPr>
        <w:t xml:space="preserve"> Todos los miembros del Consejo tienen el derecho y el deber de participar en las reuniones con voz y voto.</w:t>
      </w:r>
      <w:r w:rsidR="00B33659">
        <w:rPr>
          <w:rFonts w:ascii="Arial" w:hAnsi="Arial" w:cs="Arial"/>
          <w:sz w:val="24"/>
          <w:szCs w:val="24"/>
        </w:rPr>
        <w:t xml:space="preserve"> </w:t>
      </w:r>
      <w:r w:rsidR="00E85924" w:rsidRPr="00E85924">
        <w:rPr>
          <w:rFonts w:ascii="Arial" w:hAnsi="Arial" w:cs="Arial"/>
          <w:sz w:val="24"/>
          <w:szCs w:val="24"/>
        </w:rPr>
        <w:t>El Consejo pued</w:t>
      </w:r>
      <w:r>
        <w:rPr>
          <w:rFonts w:ascii="Arial" w:hAnsi="Arial" w:cs="Arial"/>
          <w:sz w:val="24"/>
          <w:szCs w:val="24"/>
        </w:rPr>
        <w:t>e invitar a sus reuniones, como</w:t>
      </w:r>
      <w:r w:rsidR="00E85924" w:rsidRPr="00E85924">
        <w:rPr>
          <w:rFonts w:ascii="Arial" w:hAnsi="Arial" w:cs="Arial"/>
          <w:sz w:val="24"/>
          <w:szCs w:val="24"/>
        </w:rPr>
        <w:t xml:space="preserve"> asesores, a otras personas, en casos determinados.</w:t>
      </w:r>
      <w:r>
        <w:rPr>
          <w:rFonts w:ascii="Arial" w:hAnsi="Arial" w:cs="Arial"/>
          <w:sz w:val="24"/>
          <w:szCs w:val="24"/>
        </w:rPr>
        <w:t xml:space="preserve"> Tienen voz pero no voto.</w:t>
      </w:r>
    </w:p>
    <w:p w:rsidR="00E85924" w:rsidRDefault="0023565C" w:rsidP="0023565C">
      <w:pPr>
        <w:pStyle w:val="Cuerpodeltexto0"/>
        <w:shd w:val="clear" w:color="auto" w:fill="auto"/>
        <w:spacing w:before="0" w:after="100" w:afterAutospacing="1" w:line="276" w:lineRule="auto"/>
        <w:ind w:left="140" w:right="-1" w:firstLine="360"/>
        <w:rPr>
          <w:rFonts w:ascii="Arial" w:hAnsi="Arial" w:cs="Arial"/>
          <w:sz w:val="24"/>
          <w:szCs w:val="24"/>
        </w:rPr>
      </w:pPr>
      <w:r w:rsidRPr="0023565C">
        <w:rPr>
          <w:rStyle w:val="CuerpodeltextoCursiva"/>
          <w:rFonts w:ascii="Arial" w:hAnsi="Arial" w:cs="Arial"/>
          <w:i w:val="0"/>
          <w:sz w:val="24"/>
          <w:szCs w:val="24"/>
        </w:rPr>
        <w:t>Art. 12</w:t>
      </w:r>
      <w:r w:rsidRPr="0023565C">
        <w:rPr>
          <w:rFonts w:ascii="Arial" w:hAnsi="Arial" w:cs="Arial"/>
          <w:i/>
          <w:sz w:val="24"/>
          <w:szCs w:val="24"/>
        </w:rPr>
        <w:t>º.-</w:t>
      </w:r>
      <w:r>
        <w:rPr>
          <w:rFonts w:ascii="Arial" w:hAnsi="Arial" w:cs="Arial"/>
          <w:sz w:val="24"/>
          <w:szCs w:val="24"/>
        </w:rPr>
        <w:t xml:space="preserve"> </w:t>
      </w:r>
      <w:r w:rsidR="00E85924" w:rsidRPr="00E85924">
        <w:rPr>
          <w:rFonts w:ascii="Arial" w:hAnsi="Arial" w:cs="Arial"/>
          <w:sz w:val="24"/>
          <w:szCs w:val="24"/>
        </w:rPr>
        <w:t>En cada Estatuto particular se dete</w:t>
      </w:r>
      <w:r>
        <w:rPr>
          <w:rFonts w:ascii="Arial" w:hAnsi="Arial" w:cs="Arial"/>
          <w:sz w:val="24"/>
          <w:szCs w:val="24"/>
        </w:rPr>
        <w:t>rminará el modo</w:t>
      </w:r>
      <w:r w:rsidR="00E85924" w:rsidRPr="00E85924">
        <w:rPr>
          <w:rFonts w:ascii="Arial" w:hAnsi="Arial" w:cs="Arial"/>
          <w:sz w:val="24"/>
          <w:szCs w:val="24"/>
        </w:rPr>
        <w:t xml:space="preserve"> de elección, a</w:t>
      </w:r>
      <w:r>
        <w:rPr>
          <w:rFonts w:ascii="Arial" w:hAnsi="Arial" w:cs="Arial"/>
          <w:sz w:val="24"/>
          <w:szCs w:val="24"/>
        </w:rPr>
        <w:t>sí como la duración en el cargo</w:t>
      </w:r>
      <w:r w:rsidR="00E85924" w:rsidRPr="00E85924">
        <w:rPr>
          <w:rFonts w:ascii="Arial" w:hAnsi="Arial" w:cs="Arial"/>
          <w:sz w:val="24"/>
          <w:szCs w:val="24"/>
        </w:rPr>
        <w:t>, para el que se aconse</w:t>
      </w:r>
      <w:r w:rsidR="00E85924" w:rsidRPr="00E85924">
        <w:rPr>
          <w:rFonts w:ascii="Arial" w:hAnsi="Arial" w:cs="Arial"/>
          <w:sz w:val="24"/>
          <w:szCs w:val="24"/>
        </w:rPr>
        <w:softHyphen/>
        <w:t>ja un mín</w:t>
      </w:r>
      <w:r>
        <w:rPr>
          <w:rFonts w:ascii="Arial" w:hAnsi="Arial" w:cs="Arial"/>
          <w:sz w:val="24"/>
          <w:szCs w:val="24"/>
        </w:rPr>
        <w:t xml:space="preserve">imo de dos años y un máximo de </w:t>
      </w:r>
      <w:r w:rsidR="00E85924" w:rsidRPr="00E85924">
        <w:rPr>
          <w:rFonts w:ascii="Arial" w:hAnsi="Arial" w:cs="Arial"/>
          <w:sz w:val="24"/>
          <w:szCs w:val="24"/>
        </w:rPr>
        <w:t xml:space="preserve">cuatro. </w:t>
      </w:r>
      <w:r>
        <w:rPr>
          <w:rFonts w:ascii="Arial" w:hAnsi="Arial" w:cs="Arial"/>
          <w:sz w:val="24"/>
          <w:szCs w:val="24"/>
        </w:rPr>
        <w:t>Procúrese que la renovación de los</w:t>
      </w:r>
      <w:r w:rsidR="00E85924" w:rsidRPr="00E85924">
        <w:rPr>
          <w:rFonts w:ascii="Arial" w:hAnsi="Arial" w:cs="Arial"/>
          <w:sz w:val="24"/>
          <w:szCs w:val="24"/>
        </w:rPr>
        <w:t xml:space="preserve"> miembros del Consejo se haga por mitades.</w:t>
      </w:r>
    </w:p>
    <w:p w:rsidR="00E85924" w:rsidRPr="00EB32DB" w:rsidRDefault="00EB32DB" w:rsidP="00EB32DB">
      <w:pPr>
        <w:pStyle w:val="Ttulo30"/>
        <w:keepNext/>
        <w:keepLines/>
        <w:shd w:val="clear" w:color="auto" w:fill="auto"/>
        <w:spacing w:before="0" w:after="100" w:afterAutospacing="1" w:line="276" w:lineRule="auto"/>
        <w:ind w:left="500" w:right="-1" w:firstLine="0"/>
        <w:rPr>
          <w:rFonts w:ascii="Arial" w:hAnsi="Arial" w:cs="Arial"/>
          <w:b/>
          <w:caps/>
          <w:sz w:val="24"/>
          <w:szCs w:val="24"/>
        </w:rPr>
      </w:pPr>
      <w:bookmarkStart w:id="1" w:name="bookmark6"/>
      <w:r w:rsidRPr="00EB32DB">
        <w:rPr>
          <w:rStyle w:val="Ttulo3Sinnegrita"/>
          <w:rFonts w:ascii="Arial" w:hAnsi="Arial" w:cs="Arial"/>
          <w:caps/>
          <w:sz w:val="24"/>
          <w:szCs w:val="24"/>
        </w:rPr>
        <w:t>V.-</w:t>
      </w:r>
      <w:r w:rsidR="00E85924" w:rsidRPr="00EB32DB">
        <w:rPr>
          <w:rFonts w:ascii="Arial" w:hAnsi="Arial" w:cs="Arial"/>
          <w:b/>
          <w:caps/>
          <w:sz w:val="24"/>
          <w:szCs w:val="24"/>
        </w:rPr>
        <w:t>Del funcionamiento del Consejo Pastoral Parroquial</w:t>
      </w:r>
      <w:bookmarkEnd w:id="1"/>
    </w:p>
    <w:p w:rsidR="00E85924" w:rsidRPr="00E85924" w:rsidRDefault="00544A5C" w:rsidP="0023565C">
      <w:pPr>
        <w:pStyle w:val="Cuerpodeltexto0"/>
        <w:shd w:val="clear" w:color="auto" w:fill="auto"/>
        <w:spacing w:before="0" w:after="100" w:afterAutospacing="1" w:line="276" w:lineRule="auto"/>
        <w:ind w:left="140" w:right="-1" w:firstLine="360"/>
        <w:rPr>
          <w:rFonts w:ascii="Arial" w:hAnsi="Arial" w:cs="Arial"/>
          <w:sz w:val="24"/>
          <w:szCs w:val="24"/>
        </w:rPr>
      </w:pPr>
      <w:r>
        <w:rPr>
          <w:rStyle w:val="CuerpodeltextoCursiva"/>
          <w:rFonts w:ascii="Arial" w:hAnsi="Arial" w:cs="Arial"/>
          <w:i w:val="0"/>
          <w:sz w:val="24"/>
          <w:szCs w:val="24"/>
        </w:rPr>
        <w:t>Art. 13</w:t>
      </w:r>
      <w:r w:rsidR="00B33659" w:rsidRPr="00B33659">
        <w:rPr>
          <w:rStyle w:val="CuerpodeltextoCursiva"/>
          <w:rFonts w:ascii="Arial" w:hAnsi="Arial" w:cs="Arial"/>
          <w:i w:val="0"/>
          <w:sz w:val="24"/>
          <w:szCs w:val="24"/>
        </w:rPr>
        <w:t>º.-</w:t>
      </w:r>
      <w:r w:rsidR="00E85924" w:rsidRPr="00E85924">
        <w:rPr>
          <w:rFonts w:ascii="Arial" w:hAnsi="Arial" w:cs="Arial"/>
          <w:sz w:val="24"/>
          <w:szCs w:val="24"/>
        </w:rPr>
        <w:t xml:space="preserve"> El Consejo Pastoral Parroquial tiene </w:t>
      </w:r>
      <w:r w:rsidR="00B33659">
        <w:rPr>
          <w:rFonts w:ascii="Arial" w:hAnsi="Arial" w:cs="Arial"/>
          <w:sz w:val="24"/>
          <w:szCs w:val="24"/>
        </w:rPr>
        <w:t>como órganos de funcionamiento</w:t>
      </w:r>
      <w:r w:rsidR="00E85924" w:rsidRPr="00E85924">
        <w:rPr>
          <w:rFonts w:ascii="Arial" w:hAnsi="Arial" w:cs="Arial"/>
          <w:sz w:val="24"/>
          <w:szCs w:val="24"/>
        </w:rPr>
        <w:t xml:space="preserve"> los</w:t>
      </w:r>
      <w:r w:rsidR="00B33659">
        <w:rPr>
          <w:rFonts w:ascii="Arial" w:hAnsi="Arial" w:cs="Arial"/>
          <w:sz w:val="24"/>
          <w:szCs w:val="24"/>
        </w:rPr>
        <w:t xml:space="preserve"> </w:t>
      </w:r>
      <w:r w:rsidR="00E85924" w:rsidRPr="00E85924">
        <w:rPr>
          <w:rFonts w:ascii="Arial" w:hAnsi="Arial" w:cs="Arial"/>
          <w:sz w:val="24"/>
          <w:szCs w:val="24"/>
        </w:rPr>
        <w:t>siguientes:</w:t>
      </w:r>
    </w:p>
    <w:p w:rsidR="00E85924" w:rsidRPr="00E85924" w:rsidRDefault="00E85924" w:rsidP="00B33659">
      <w:pPr>
        <w:pStyle w:val="Cuerpodeltexto0"/>
        <w:numPr>
          <w:ilvl w:val="0"/>
          <w:numId w:val="8"/>
        </w:numPr>
        <w:shd w:val="clear" w:color="auto" w:fill="auto"/>
        <w:tabs>
          <w:tab w:val="left" w:pos="927"/>
        </w:tabs>
        <w:spacing w:before="0" w:after="100" w:afterAutospacing="1" w:line="276" w:lineRule="auto"/>
        <w:ind w:left="1276" w:right="-1" w:hanging="283"/>
        <w:rPr>
          <w:rFonts w:ascii="Arial" w:hAnsi="Arial" w:cs="Arial"/>
          <w:sz w:val="24"/>
          <w:szCs w:val="24"/>
        </w:rPr>
      </w:pPr>
      <w:r w:rsidRPr="00E85924">
        <w:rPr>
          <w:rFonts w:ascii="Arial" w:hAnsi="Arial" w:cs="Arial"/>
          <w:sz w:val="24"/>
          <w:szCs w:val="24"/>
        </w:rPr>
        <w:t>El Pleno, compuesto por todos los miembros del Consejo.</w:t>
      </w:r>
    </w:p>
    <w:p w:rsidR="00E85924" w:rsidRPr="00E85924" w:rsidRDefault="00E85924" w:rsidP="00B33659">
      <w:pPr>
        <w:pStyle w:val="Cuerpodeltexto0"/>
        <w:numPr>
          <w:ilvl w:val="0"/>
          <w:numId w:val="8"/>
        </w:numPr>
        <w:shd w:val="clear" w:color="auto" w:fill="auto"/>
        <w:tabs>
          <w:tab w:val="left" w:pos="937"/>
        </w:tabs>
        <w:spacing w:before="0" w:after="100" w:afterAutospacing="1" w:line="276" w:lineRule="auto"/>
        <w:ind w:left="1276" w:right="-1" w:hanging="283"/>
        <w:rPr>
          <w:rFonts w:ascii="Arial" w:hAnsi="Arial" w:cs="Arial"/>
          <w:sz w:val="24"/>
          <w:szCs w:val="24"/>
        </w:rPr>
      </w:pPr>
      <w:r w:rsidRPr="00E85924">
        <w:rPr>
          <w:rFonts w:ascii="Arial" w:hAnsi="Arial" w:cs="Arial"/>
          <w:sz w:val="24"/>
          <w:szCs w:val="24"/>
        </w:rPr>
        <w:t>La Comisión Permanente, compuesta por el President</w:t>
      </w:r>
      <w:r w:rsidR="00B33659">
        <w:rPr>
          <w:rFonts w:ascii="Arial" w:hAnsi="Arial" w:cs="Arial"/>
          <w:sz w:val="24"/>
          <w:szCs w:val="24"/>
        </w:rPr>
        <w:t>e, el Se</w:t>
      </w:r>
      <w:r w:rsidR="00B33659">
        <w:rPr>
          <w:rFonts w:ascii="Arial" w:hAnsi="Arial" w:cs="Arial"/>
          <w:sz w:val="24"/>
          <w:szCs w:val="24"/>
        </w:rPr>
        <w:softHyphen/>
        <w:t>cretario y,</w:t>
      </w:r>
      <w:r w:rsidRPr="00E85924">
        <w:rPr>
          <w:rFonts w:ascii="Arial" w:hAnsi="Arial" w:cs="Arial"/>
          <w:sz w:val="24"/>
          <w:szCs w:val="24"/>
        </w:rPr>
        <w:t xml:space="preserve"> al menos, dos vocales.</w:t>
      </w:r>
    </w:p>
    <w:p w:rsidR="00E85924" w:rsidRPr="00E85924" w:rsidRDefault="00544A5C" w:rsidP="0023565C">
      <w:pPr>
        <w:pStyle w:val="Cuerpodeltexto0"/>
        <w:shd w:val="clear" w:color="auto" w:fill="auto"/>
        <w:spacing w:before="0" w:after="100" w:afterAutospacing="1" w:line="276" w:lineRule="auto"/>
        <w:ind w:left="140" w:right="-1" w:firstLine="360"/>
        <w:rPr>
          <w:rFonts w:ascii="Arial" w:hAnsi="Arial" w:cs="Arial"/>
          <w:sz w:val="24"/>
          <w:szCs w:val="24"/>
        </w:rPr>
      </w:pPr>
      <w:r>
        <w:rPr>
          <w:rStyle w:val="CuerpodeltextoCursiva"/>
          <w:rFonts w:ascii="Arial" w:hAnsi="Arial" w:cs="Arial"/>
          <w:i w:val="0"/>
          <w:sz w:val="24"/>
          <w:szCs w:val="24"/>
        </w:rPr>
        <w:t>Art. 14</w:t>
      </w:r>
      <w:r w:rsidR="00B33659">
        <w:rPr>
          <w:rStyle w:val="CuerpodeltextoCursiva"/>
          <w:rFonts w:ascii="Arial" w:hAnsi="Arial" w:cs="Arial"/>
          <w:i w:val="0"/>
          <w:sz w:val="24"/>
          <w:szCs w:val="24"/>
        </w:rPr>
        <w:t>º.-</w:t>
      </w:r>
      <w:r w:rsidR="00B33659">
        <w:rPr>
          <w:rFonts w:ascii="Arial" w:hAnsi="Arial" w:cs="Arial"/>
          <w:sz w:val="24"/>
          <w:szCs w:val="24"/>
        </w:rPr>
        <w:t xml:space="preserve"> Las sesiones del Pleno pueden </w:t>
      </w:r>
      <w:r w:rsidR="00E85924" w:rsidRPr="00E85924">
        <w:rPr>
          <w:rFonts w:ascii="Arial" w:hAnsi="Arial" w:cs="Arial"/>
          <w:sz w:val="24"/>
          <w:szCs w:val="24"/>
        </w:rPr>
        <w:t>ser:</w:t>
      </w:r>
    </w:p>
    <w:p w:rsidR="00E85924" w:rsidRPr="00E85924" w:rsidRDefault="00E85924" w:rsidP="00544A5C">
      <w:pPr>
        <w:pStyle w:val="Cuerpodeltexto0"/>
        <w:numPr>
          <w:ilvl w:val="0"/>
          <w:numId w:val="9"/>
        </w:numPr>
        <w:shd w:val="clear" w:color="auto" w:fill="auto"/>
        <w:tabs>
          <w:tab w:val="left" w:pos="937"/>
        </w:tabs>
        <w:spacing w:before="0" w:after="100" w:afterAutospacing="1" w:line="276" w:lineRule="auto"/>
        <w:ind w:left="1276" w:right="-1" w:hanging="283"/>
        <w:rPr>
          <w:rFonts w:ascii="Arial" w:hAnsi="Arial" w:cs="Arial"/>
          <w:sz w:val="24"/>
          <w:szCs w:val="24"/>
        </w:rPr>
      </w:pPr>
      <w:r w:rsidRPr="00E85924">
        <w:rPr>
          <w:rFonts w:ascii="Arial" w:hAnsi="Arial" w:cs="Arial"/>
          <w:sz w:val="24"/>
          <w:szCs w:val="24"/>
        </w:rPr>
        <w:t>Ordinarias, que tendrán lugar,</w:t>
      </w:r>
      <w:r w:rsidR="00B33659">
        <w:rPr>
          <w:rFonts w:ascii="Arial" w:hAnsi="Arial" w:cs="Arial"/>
          <w:sz w:val="24"/>
          <w:szCs w:val="24"/>
        </w:rPr>
        <w:t xml:space="preserve"> al menos</w:t>
      </w:r>
      <w:proofErr w:type="gramStart"/>
      <w:r w:rsidR="00B33659">
        <w:rPr>
          <w:rFonts w:ascii="Arial" w:hAnsi="Arial" w:cs="Arial"/>
          <w:sz w:val="24"/>
          <w:szCs w:val="24"/>
        </w:rPr>
        <w:t>, …</w:t>
      </w:r>
      <w:proofErr w:type="gramEnd"/>
      <w:r w:rsidR="00B33659">
        <w:rPr>
          <w:rFonts w:ascii="Arial" w:hAnsi="Arial" w:cs="Arial"/>
          <w:sz w:val="24"/>
          <w:szCs w:val="24"/>
        </w:rPr>
        <w:t>.. veces al año.</w:t>
      </w:r>
    </w:p>
    <w:p w:rsidR="00E85924" w:rsidRPr="00E85924" w:rsidRDefault="00B33659" w:rsidP="00544A5C">
      <w:pPr>
        <w:pStyle w:val="Cuerpodeltexto0"/>
        <w:numPr>
          <w:ilvl w:val="0"/>
          <w:numId w:val="9"/>
        </w:numPr>
        <w:shd w:val="clear" w:color="auto" w:fill="auto"/>
        <w:tabs>
          <w:tab w:val="left" w:pos="937"/>
        </w:tabs>
        <w:spacing w:before="0" w:after="100" w:afterAutospacing="1" w:line="276" w:lineRule="auto"/>
        <w:ind w:left="1276" w:right="-1" w:hanging="2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Extraordinarias, cuando lo </w:t>
      </w:r>
      <w:r w:rsidR="00E85924" w:rsidRPr="00E85924">
        <w:rPr>
          <w:rFonts w:ascii="Arial" w:hAnsi="Arial" w:cs="Arial"/>
          <w:sz w:val="24"/>
          <w:szCs w:val="24"/>
        </w:rPr>
        <w:t>juzg</w:t>
      </w:r>
      <w:r>
        <w:rPr>
          <w:rFonts w:ascii="Arial" w:hAnsi="Arial" w:cs="Arial"/>
          <w:sz w:val="24"/>
          <w:szCs w:val="24"/>
        </w:rPr>
        <w:t xml:space="preserve">ue oportuno el Presidente o lo </w:t>
      </w:r>
      <w:r w:rsidR="00E85924" w:rsidRPr="00E85924">
        <w:rPr>
          <w:rFonts w:ascii="Arial" w:hAnsi="Arial" w:cs="Arial"/>
          <w:sz w:val="24"/>
          <w:szCs w:val="24"/>
        </w:rPr>
        <w:t>solicite u</w:t>
      </w:r>
      <w:r>
        <w:rPr>
          <w:rFonts w:ascii="Arial" w:hAnsi="Arial" w:cs="Arial"/>
          <w:sz w:val="24"/>
          <w:szCs w:val="24"/>
        </w:rPr>
        <w:t>n tercio de los miembros del Co</w:t>
      </w:r>
      <w:r w:rsidR="00E85924" w:rsidRPr="00E85924">
        <w:rPr>
          <w:rFonts w:ascii="Arial" w:hAnsi="Arial" w:cs="Arial"/>
          <w:sz w:val="24"/>
          <w:szCs w:val="24"/>
        </w:rPr>
        <w:t>nsejo.</w:t>
      </w:r>
    </w:p>
    <w:p w:rsidR="00E85924" w:rsidRPr="00E85924" w:rsidRDefault="00544A5C" w:rsidP="0023565C">
      <w:pPr>
        <w:pStyle w:val="Cuerpodeltexto0"/>
        <w:shd w:val="clear" w:color="auto" w:fill="auto"/>
        <w:spacing w:before="0" w:after="100" w:afterAutospacing="1" w:line="276" w:lineRule="auto"/>
        <w:ind w:left="140" w:right="-1" w:firstLine="360"/>
        <w:rPr>
          <w:rFonts w:ascii="Arial" w:hAnsi="Arial" w:cs="Arial"/>
          <w:sz w:val="24"/>
          <w:szCs w:val="24"/>
        </w:rPr>
      </w:pPr>
      <w:r>
        <w:rPr>
          <w:rStyle w:val="CuerpodeltextoCursiva"/>
          <w:rFonts w:ascii="Arial" w:hAnsi="Arial" w:cs="Arial"/>
          <w:i w:val="0"/>
          <w:sz w:val="24"/>
          <w:szCs w:val="24"/>
        </w:rPr>
        <w:t>Art. 15</w:t>
      </w:r>
      <w:r w:rsidRPr="00544A5C">
        <w:rPr>
          <w:rStyle w:val="CuerpodeltextoCursiva"/>
          <w:rFonts w:ascii="Arial" w:hAnsi="Arial" w:cs="Arial"/>
          <w:i w:val="0"/>
          <w:sz w:val="24"/>
          <w:szCs w:val="24"/>
        </w:rPr>
        <w:t>º.-</w:t>
      </w:r>
      <w:r w:rsidR="00E85924" w:rsidRPr="00E85924">
        <w:rPr>
          <w:rFonts w:ascii="Arial" w:hAnsi="Arial" w:cs="Arial"/>
          <w:sz w:val="24"/>
          <w:szCs w:val="24"/>
        </w:rPr>
        <w:t xml:space="preserve"> La Comisión Permanente tiene como funciones:</w:t>
      </w:r>
    </w:p>
    <w:p w:rsidR="00544A5C" w:rsidRDefault="00544A5C" w:rsidP="00544A5C">
      <w:pPr>
        <w:pStyle w:val="Cuerpodeltexto0"/>
        <w:numPr>
          <w:ilvl w:val="0"/>
          <w:numId w:val="10"/>
        </w:numPr>
        <w:shd w:val="clear" w:color="auto" w:fill="auto"/>
        <w:spacing w:before="0" w:after="100" w:afterAutospacing="1" w:line="276" w:lineRule="auto"/>
        <w:ind w:left="1276" w:right="-1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Preparar el orden del </w:t>
      </w:r>
      <w:r w:rsidR="00E85924" w:rsidRPr="00E85924">
        <w:rPr>
          <w:rFonts w:ascii="Arial" w:hAnsi="Arial" w:cs="Arial"/>
          <w:sz w:val="24"/>
          <w:szCs w:val="24"/>
        </w:rPr>
        <w:t xml:space="preserve">día de las sesiones del Consejo. </w:t>
      </w:r>
    </w:p>
    <w:p w:rsidR="00544A5C" w:rsidRDefault="00E85924" w:rsidP="00544A5C">
      <w:pPr>
        <w:pStyle w:val="Cuerpodeltexto0"/>
        <w:numPr>
          <w:ilvl w:val="0"/>
          <w:numId w:val="10"/>
        </w:numPr>
        <w:shd w:val="clear" w:color="auto" w:fill="auto"/>
        <w:spacing w:before="0" w:after="100" w:afterAutospacing="1" w:line="276" w:lineRule="auto"/>
        <w:ind w:left="1276" w:right="-1"/>
        <w:jc w:val="left"/>
        <w:rPr>
          <w:rFonts w:ascii="Arial" w:hAnsi="Arial" w:cs="Arial"/>
          <w:sz w:val="24"/>
          <w:szCs w:val="24"/>
        </w:rPr>
      </w:pPr>
      <w:r w:rsidRPr="00E85924">
        <w:rPr>
          <w:rFonts w:ascii="Arial" w:hAnsi="Arial" w:cs="Arial"/>
          <w:sz w:val="24"/>
          <w:szCs w:val="24"/>
        </w:rPr>
        <w:t xml:space="preserve">Velar por el seguimiento- y cumplimiento de los acuerdos. </w:t>
      </w:r>
    </w:p>
    <w:p w:rsidR="00544A5C" w:rsidRDefault="00E85924" w:rsidP="00544A5C">
      <w:pPr>
        <w:pStyle w:val="Cuerpodeltexto0"/>
        <w:numPr>
          <w:ilvl w:val="0"/>
          <w:numId w:val="10"/>
        </w:numPr>
        <w:shd w:val="clear" w:color="auto" w:fill="auto"/>
        <w:spacing w:before="0" w:after="100" w:afterAutospacing="1" w:line="276" w:lineRule="auto"/>
        <w:ind w:left="1276" w:right="-1"/>
        <w:jc w:val="left"/>
        <w:rPr>
          <w:rFonts w:ascii="Arial" w:hAnsi="Arial" w:cs="Arial"/>
          <w:sz w:val="24"/>
          <w:szCs w:val="24"/>
        </w:rPr>
      </w:pPr>
      <w:r w:rsidRPr="00E85924">
        <w:rPr>
          <w:rFonts w:ascii="Arial" w:hAnsi="Arial" w:cs="Arial"/>
          <w:sz w:val="24"/>
          <w:szCs w:val="24"/>
        </w:rPr>
        <w:t>Resolver los casos urgentes, dando cuenta al Pleno</w:t>
      </w:r>
      <w:r w:rsidR="00544A5C">
        <w:rPr>
          <w:rFonts w:ascii="Arial" w:hAnsi="Arial" w:cs="Arial"/>
          <w:sz w:val="24"/>
          <w:szCs w:val="24"/>
        </w:rPr>
        <w:t xml:space="preserve"> en la pri</w:t>
      </w:r>
      <w:r w:rsidR="00544A5C">
        <w:rPr>
          <w:rFonts w:ascii="Arial" w:hAnsi="Arial" w:cs="Arial"/>
          <w:sz w:val="24"/>
          <w:szCs w:val="24"/>
        </w:rPr>
        <w:softHyphen/>
        <w:t>mera oportunidad.</w:t>
      </w:r>
    </w:p>
    <w:p w:rsidR="00E85924" w:rsidRPr="00E85924" w:rsidRDefault="00E85924" w:rsidP="00544A5C">
      <w:pPr>
        <w:pStyle w:val="Cuerpodeltexto0"/>
        <w:numPr>
          <w:ilvl w:val="0"/>
          <w:numId w:val="10"/>
        </w:numPr>
        <w:shd w:val="clear" w:color="auto" w:fill="auto"/>
        <w:spacing w:before="0" w:after="100" w:afterAutospacing="1" w:line="276" w:lineRule="auto"/>
        <w:ind w:left="1276" w:right="-1"/>
        <w:rPr>
          <w:rFonts w:ascii="Arial" w:hAnsi="Arial" w:cs="Arial"/>
          <w:sz w:val="24"/>
          <w:szCs w:val="24"/>
        </w:rPr>
      </w:pPr>
      <w:r w:rsidRPr="00E85924">
        <w:rPr>
          <w:rFonts w:ascii="Arial" w:hAnsi="Arial" w:cs="Arial"/>
          <w:sz w:val="24"/>
          <w:szCs w:val="24"/>
        </w:rPr>
        <w:t>Asesorar al Presidente en todo aq</w:t>
      </w:r>
      <w:r w:rsidR="00544A5C">
        <w:rPr>
          <w:rFonts w:ascii="Arial" w:hAnsi="Arial" w:cs="Arial"/>
          <w:sz w:val="24"/>
          <w:szCs w:val="24"/>
        </w:rPr>
        <w:t xml:space="preserve">uello que se le solicite y, en </w:t>
      </w:r>
      <w:r w:rsidRPr="00E85924">
        <w:rPr>
          <w:rFonts w:ascii="Arial" w:hAnsi="Arial" w:cs="Arial"/>
          <w:sz w:val="24"/>
          <w:szCs w:val="24"/>
        </w:rPr>
        <w:t>todo caso, deberá reunirse una vez al trimestre.</w:t>
      </w:r>
    </w:p>
    <w:p w:rsidR="00E85924" w:rsidRPr="00E85924" w:rsidRDefault="00544A5C" w:rsidP="00E85924">
      <w:pPr>
        <w:pStyle w:val="Cuerpodeltexto0"/>
        <w:shd w:val="clear" w:color="auto" w:fill="auto"/>
        <w:spacing w:before="0" w:after="100" w:afterAutospacing="1" w:line="276" w:lineRule="auto"/>
        <w:ind w:left="140" w:right="80" w:firstLine="360"/>
        <w:rPr>
          <w:rFonts w:ascii="Arial" w:hAnsi="Arial" w:cs="Arial"/>
          <w:sz w:val="24"/>
          <w:szCs w:val="24"/>
        </w:rPr>
      </w:pPr>
      <w:r>
        <w:rPr>
          <w:rStyle w:val="CuerpodeltextoCursiva"/>
          <w:rFonts w:ascii="Arial" w:hAnsi="Arial" w:cs="Arial"/>
          <w:i w:val="0"/>
          <w:sz w:val="24"/>
          <w:szCs w:val="24"/>
        </w:rPr>
        <w:lastRenderedPageBreak/>
        <w:t>Art. 16</w:t>
      </w:r>
      <w:r w:rsidRPr="00544A5C">
        <w:rPr>
          <w:rStyle w:val="CuerpodeltextoCursiva"/>
          <w:rFonts w:ascii="Arial" w:hAnsi="Arial" w:cs="Arial"/>
          <w:i w:val="0"/>
          <w:sz w:val="24"/>
          <w:szCs w:val="24"/>
        </w:rPr>
        <w:t>º.-</w:t>
      </w:r>
      <w:r>
        <w:rPr>
          <w:rStyle w:val="CuerpodeltextoCursiva"/>
          <w:rFonts w:ascii="Arial" w:hAnsi="Arial" w:cs="Arial"/>
          <w:sz w:val="24"/>
          <w:szCs w:val="24"/>
        </w:rPr>
        <w:t xml:space="preserve"> </w:t>
      </w:r>
      <w:r w:rsidR="00E85924" w:rsidRPr="00E85924">
        <w:rPr>
          <w:rFonts w:ascii="Arial" w:hAnsi="Arial" w:cs="Arial"/>
          <w:sz w:val="24"/>
          <w:szCs w:val="24"/>
        </w:rPr>
        <w:t>Para que puedan celebrarse válidamente las sesiones, tanto del</w:t>
      </w:r>
      <w:r>
        <w:rPr>
          <w:rFonts w:ascii="Arial" w:hAnsi="Arial" w:cs="Arial"/>
          <w:sz w:val="24"/>
          <w:szCs w:val="24"/>
        </w:rPr>
        <w:t xml:space="preserve"> Pleno como de la Permanente, se requiere la asistencia de </w:t>
      </w:r>
      <w:r w:rsidR="00E85924" w:rsidRPr="00E85924">
        <w:rPr>
          <w:rFonts w:ascii="Arial" w:hAnsi="Arial" w:cs="Arial"/>
          <w:sz w:val="24"/>
          <w:szCs w:val="24"/>
        </w:rPr>
        <w:t>la mitad más uno de sus miembros.</w:t>
      </w:r>
    </w:p>
    <w:p w:rsidR="00E85924" w:rsidRPr="00E85924" w:rsidRDefault="00544A5C" w:rsidP="00E85924">
      <w:pPr>
        <w:pStyle w:val="Cuerpodeltexto0"/>
        <w:shd w:val="clear" w:color="auto" w:fill="auto"/>
        <w:spacing w:before="0" w:after="100" w:afterAutospacing="1" w:line="276" w:lineRule="auto"/>
        <w:ind w:left="120" w:right="160" w:firstLine="480"/>
        <w:rPr>
          <w:rFonts w:ascii="Arial" w:hAnsi="Arial" w:cs="Arial"/>
          <w:sz w:val="24"/>
          <w:szCs w:val="24"/>
        </w:rPr>
      </w:pPr>
      <w:r>
        <w:rPr>
          <w:rStyle w:val="CuerpodeltextoCursiva"/>
          <w:rFonts w:ascii="Arial" w:hAnsi="Arial" w:cs="Arial"/>
          <w:i w:val="0"/>
          <w:sz w:val="24"/>
          <w:szCs w:val="24"/>
        </w:rPr>
        <w:t>Art. 17</w:t>
      </w:r>
      <w:r w:rsidRPr="00544A5C">
        <w:rPr>
          <w:rStyle w:val="CuerpodeltextoCursiva"/>
          <w:rFonts w:ascii="Arial" w:hAnsi="Arial" w:cs="Arial"/>
          <w:i w:val="0"/>
          <w:sz w:val="24"/>
          <w:szCs w:val="24"/>
        </w:rPr>
        <w:t>º</w:t>
      </w:r>
      <w:r>
        <w:rPr>
          <w:rStyle w:val="CuerpodeltextoCursiva"/>
          <w:rFonts w:ascii="Arial" w:hAnsi="Arial" w:cs="Arial"/>
          <w:sz w:val="24"/>
          <w:szCs w:val="24"/>
        </w:rPr>
        <w:t xml:space="preserve">.- </w:t>
      </w:r>
      <w:r>
        <w:rPr>
          <w:rFonts w:ascii="Arial" w:hAnsi="Arial" w:cs="Arial"/>
          <w:sz w:val="24"/>
          <w:szCs w:val="24"/>
        </w:rPr>
        <w:t>En las votacio</w:t>
      </w:r>
      <w:r w:rsidRPr="00E85924">
        <w:rPr>
          <w:rFonts w:ascii="Arial" w:hAnsi="Arial" w:cs="Arial"/>
          <w:sz w:val="24"/>
          <w:szCs w:val="24"/>
        </w:rPr>
        <w:t>nes</w:t>
      </w:r>
      <w:r>
        <w:rPr>
          <w:rFonts w:ascii="Arial" w:hAnsi="Arial" w:cs="Arial"/>
          <w:sz w:val="24"/>
          <w:szCs w:val="24"/>
        </w:rPr>
        <w:t xml:space="preserve"> del Consejo</w:t>
      </w:r>
      <w:r w:rsidR="00E85924" w:rsidRPr="00E85924">
        <w:rPr>
          <w:rFonts w:ascii="Arial" w:hAnsi="Arial" w:cs="Arial"/>
          <w:sz w:val="24"/>
          <w:szCs w:val="24"/>
        </w:rPr>
        <w:t xml:space="preserve"> se procederá conforme a Derecho (c. 119).</w:t>
      </w:r>
    </w:p>
    <w:p w:rsidR="00E85924" w:rsidRPr="00E85924" w:rsidRDefault="00544A5C" w:rsidP="00E85924">
      <w:pPr>
        <w:pStyle w:val="Cuerpodeltexto0"/>
        <w:shd w:val="clear" w:color="auto" w:fill="auto"/>
        <w:spacing w:before="0" w:after="100" w:afterAutospacing="1" w:line="276" w:lineRule="auto"/>
        <w:ind w:left="120" w:firstLine="480"/>
        <w:rPr>
          <w:rFonts w:ascii="Arial" w:hAnsi="Arial" w:cs="Arial"/>
          <w:sz w:val="24"/>
          <w:szCs w:val="24"/>
        </w:rPr>
      </w:pPr>
      <w:r>
        <w:rPr>
          <w:rStyle w:val="CuerpodeltextoCursiva"/>
          <w:rFonts w:ascii="Arial" w:hAnsi="Arial" w:cs="Arial"/>
          <w:i w:val="0"/>
          <w:sz w:val="24"/>
          <w:szCs w:val="24"/>
        </w:rPr>
        <w:t>Art. 18</w:t>
      </w:r>
      <w:r w:rsidRPr="00544A5C">
        <w:rPr>
          <w:rStyle w:val="CuerpodeltextoCursiva"/>
          <w:rFonts w:ascii="Arial" w:hAnsi="Arial" w:cs="Arial"/>
          <w:i w:val="0"/>
          <w:sz w:val="24"/>
          <w:szCs w:val="24"/>
        </w:rPr>
        <w:t>º.-</w:t>
      </w:r>
      <w:r>
        <w:rPr>
          <w:rStyle w:val="CuerpodeltextoCursiva"/>
          <w:rFonts w:ascii="Arial" w:hAnsi="Arial" w:cs="Arial"/>
          <w:sz w:val="24"/>
          <w:szCs w:val="24"/>
        </w:rPr>
        <w:t xml:space="preserve"> </w:t>
      </w:r>
      <w:r w:rsidR="00E85924" w:rsidRPr="00E85924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 xml:space="preserve">os miembros del Consejo cesan: </w:t>
      </w:r>
    </w:p>
    <w:p w:rsidR="00E85924" w:rsidRPr="00E85924" w:rsidRDefault="00E85924" w:rsidP="00544A5C">
      <w:pPr>
        <w:pStyle w:val="Cuerpodeltexto0"/>
        <w:numPr>
          <w:ilvl w:val="0"/>
          <w:numId w:val="11"/>
        </w:numPr>
        <w:shd w:val="clear" w:color="auto" w:fill="auto"/>
        <w:tabs>
          <w:tab w:val="left" w:pos="1008"/>
        </w:tabs>
        <w:spacing w:before="0" w:after="100" w:afterAutospacing="1" w:line="276" w:lineRule="auto"/>
        <w:ind w:left="1418" w:right="160" w:hanging="284"/>
        <w:rPr>
          <w:rFonts w:ascii="Arial" w:hAnsi="Arial" w:cs="Arial"/>
          <w:sz w:val="24"/>
          <w:szCs w:val="24"/>
        </w:rPr>
      </w:pPr>
      <w:r w:rsidRPr="00E85924">
        <w:rPr>
          <w:rFonts w:ascii="Arial" w:hAnsi="Arial" w:cs="Arial"/>
          <w:sz w:val="24"/>
          <w:szCs w:val="24"/>
        </w:rPr>
        <w:t>Por haber cumplido, el periodo de tiempo establecido para el que fueron elegidos.</w:t>
      </w:r>
    </w:p>
    <w:p w:rsidR="00E85924" w:rsidRPr="00E85924" w:rsidRDefault="00E85924" w:rsidP="00544A5C">
      <w:pPr>
        <w:pStyle w:val="Cuerpodeltexto0"/>
        <w:numPr>
          <w:ilvl w:val="0"/>
          <w:numId w:val="11"/>
        </w:numPr>
        <w:shd w:val="clear" w:color="auto" w:fill="auto"/>
        <w:tabs>
          <w:tab w:val="left" w:pos="1027"/>
        </w:tabs>
        <w:spacing w:before="0" w:after="100" w:afterAutospacing="1" w:line="276" w:lineRule="auto"/>
        <w:ind w:left="1418" w:right="160" w:hanging="284"/>
        <w:rPr>
          <w:rFonts w:ascii="Arial" w:hAnsi="Arial" w:cs="Arial"/>
          <w:sz w:val="24"/>
          <w:szCs w:val="24"/>
        </w:rPr>
      </w:pPr>
      <w:r w:rsidRPr="00E85924">
        <w:rPr>
          <w:rFonts w:ascii="Arial" w:hAnsi="Arial" w:cs="Arial"/>
          <w:sz w:val="24"/>
          <w:szCs w:val="24"/>
        </w:rPr>
        <w:t>Por alguna de las causas que señala el Derecho Canónico co</w:t>
      </w:r>
      <w:r w:rsidRPr="00E85924">
        <w:rPr>
          <w:rFonts w:ascii="Arial" w:hAnsi="Arial" w:cs="Arial"/>
          <w:sz w:val="24"/>
          <w:szCs w:val="24"/>
        </w:rPr>
        <w:softHyphen/>
        <w:t>mo impedimento.</w:t>
      </w:r>
    </w:p>
    <w:p w:rsidR="00E85924" w:rsidRPr="00E85924" w:rsidRDefault="00E85924" w:rsidP="00544A5C">
      <w:pPr>
        <w:pStyle w:val="Cuerpodeltexto0"/>
        <w:numPr>
          <w:ilvl w:val="0"/>
          <w:numId w:val="11"/>
        </w:numPr>
        <w:shd w:val="clear" w:color="auto" w:fill="auto"/>
        <w:tabs>
          <w:tab w:val="left" w:pos="1022"/>
        </w:tabs>
        <w:spacing w:before="0" w:after="100" w:afterAutospacing="1" w:line="276" w:lineRule="auto"/>
        <w:ind w:left="1418" w:hanging="284"/>
        <w:rPr>
          <w:rFonts w:ascii="Arial" w:hAnsi="Arial" w:cs="Arial"/>
          <w:sz w:val="24"/>
          <w:szCs w:val="24"/>
        </w:rPr>
      </w:pPr>
      <w:r w:rsidRPr="00E85924">
        <w:rPr>
          <w:rFonts w:ascii="Arial" w:hAnsi="Arial" w:cs="Arial"/>
          <w:sz w:val="24"/>
          <w:szCs w:val="24"/>
        </w:rPr>
        <w:t xml:space="preserve">Por otras causas que </w:t>
      </w:r>
      <w:r w:rsidR="00544A5C">
        <w:rPr>
          <w:rFonts w:ascii="Arial" w:hAnsi="Arial" w:cs="Arial"/>
          <w:sz w:val="24"/>
          <w:szCs w:val="24"/>
        </w:rPr>
        <w:t>pueda</w:t>
      </w:r>
      <w:r w:rsidRPr="00E85924">
        <w:rPr>
          <w:rFonts w:ascii="Arial" w:hAnsi="Arial" w:cs="Arial"/>
          <w:sz w:val="24"/>
          <w:szCs w:val="24"/>
        </w:rPr>
        <w:t xml:space="preserve"> establecer el Estatuto particular.</w:t>
      </w:r>
    </w:p>
    <w:p w:rsidR="00E85924" w:rsidRDefault="00E85924" w:rsidP="00544A5C">
      <w:pPr>
        <w:pStyle w:val="Cuerpodeltexto0"/>
        <w:numPr>
          <w:ilvl w:val="0"/>
          <w:numId w:val="11"/>
        </w:numPr>
        <w:shd w:val="clear" w:color="auto" w:fill="auto"/>
        <w:tabs>
          <w:tab w:val="left" w:pos="1027"/>
        </w:tabs>
        <w:spacing w:before="0" w:after="100" w:afterAutospacing="1" w:line="276" w:lineRule="auto"/>
        <w:ind w:left="1418" w:hanging="284"/>
        <w:rPr>
          <w:rFonts w:ascii="Arial" w:hAnsi="Arial" w:cs="Arial"/>
          <w:sz w:val="24"/>
          <w:szCs w:val="24"/>
        </w:rPr>
      </w:pPr>
      <w:r w:rsidRPr="00E85924">
        <w:rPr>
          <w:rFonts w:ascii="Arial" w:hAnsi="Arial" w:cs="Arial"/>
          <w:sz w:val="24"/>
          <w:szCs w:val="24"/>
        </w:rPr>
        <w:t>Por renuncia voluntaria, aceptada por el Presidente.</w:t>
      </w:r>
    </w:p>
    <w:p w:rsidR="00544A5C" w:rsidRPr="00E85924" w:rsidRDefault="00544A5C" w:rsidP="00544A5C">
      <w:pPr>
        <w:pStyle w:val="Cuerpodeltexto0"/>
        <w:numPr>
          <w:ilvl w:val="0"/>
          <w:numId w:val="11"/>
        </w:numPr>
        <w:shd w:val="clear" w:color="auto" w:fill="auto"/>
        <w:tabs>
          <w:tab w:val="left" w:pos="1027"/>
        </w:tabs>
        <w:spacing w:before="0" w:after="100" w:afterAutospacing="1" w:line="276" w:lineRule="auto"/>
        <w:ind w:left="1418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 cambio del párroco Presidente.</w:t>
      </w:r>
    </w:p>
    <w:p w:rsidR="00E85924" w:rsidRPr="00544A5C" w:rsidRDefault="00E85924" w:rsidP="00E85924">
      <w:pPr>
        <w:spacing w:after="100" w:afterAutospacing="1" w:line="276" w:lineRule="auto"/>
        <w:ind w:left="120"/>
        <w:rPr>
          <w:rFonts w:ascii="Arial" w:hAnsi="Arial" w:cs="Arial"/>
          <w:b/>
          <w:caps/>
        </w:rPr>
      </w:pPr>
      <w:r w:rsidRPr="00544A5C">
        <w:rPr>
          <w:rFonts w:ascii="Arial" w:hAnsi="Arial" w:cs="Arial"/>
          <w:b/>
          <w:caps/>
        </w:rPr>
        <w:t>Disposición final</w:t>
      </w:r>
    </w:p>
    <w:p w:rsidR="00E85924" w:rsidRPr="00E85924" w:rsidRDefault="00E85924" w:rsidP="00544A5C">
      <w:pPr>
        <w:pStyle w:val="Cuerpodeltexto0"/>
        <w:shd w:val="clear" w:color="auto" w:fill="auto"/>
        <w:spacing w:before="0" w:after="100" w:afterAutospacing="1" w:line="276" w:lineRule="auto"/>
        <w:ind w:right="160" w:firstLine="600"/>
        <w:rPr>
          <w:rFonts w:ascii="Arial" w:hAnsi="Arial" w:cs="Arial"/>
          <w:sz w:val="24"/>
          <w:szCs w:val="24"/>
        </w:rPr>
      </w:pPr>
      <w:r w:rsidRPr="00E85924">
        <w:rPr>
          <w:rFonts w:ascii="Arial" w:hAnsi="Arial" w:cs="Arial"/>
          <w:sz w:val="24"/>
          <w:szCs w:val="24"/>
        </w:rPr>
        <w:t>El Estatuto Marco q</w:t>
      </w:r>
      <w:r w:rsidR="00544A5C">
        <w:rPr>
          <w:rFonts w:ascii="Arial" w:hAnsi="Arial" w:cs="Arial"/>
          <w:sz w:val="24"/>
          <w:szCs w:val="24"/>
        </w:rPr>
        <w:t>ue presentamos puede ser adoptado por las parroquias</w:t>
      </w:r>
      <w:r w:rsidRPr="00E85924">
        <w:rPr>
          <w:rFonts w:ascii="Arial" w:hAnsi="Arial" w:cs="Arial"/>
          <w:sz w:val="24"/>
          <w:szCs w:val="24"/>
        </w:rPr>
        <w:t>, introduciendo las variantes que permiten los Art. 2, 4, 6, 7, 8, 12, 13, 14, 15, 17, y</w:t>
      </w:r>
      <w:r w:rsidRPr="00E85924">
        <w:rPr>
          <w:rStyle w:val="CuerpodeltextoCursiva"/>
          <w:rFonts w:ascii="Arial" w:hAnsi="Arial" w:cs="Arial"/>
          <w:sz w:val="24"/>
          <w:szCs w:val="24"/>
        </w:rPr>
        <w:t xml:space="preserve"> 18,</w:t>
      </w:r>
      <w:r w:rsidRPr="00E85924">
        <w:rPr>
          <w:rFonts w:ascii="Arial" w:hAnsi="Arial" w:cs="Arial"/>
          <w:sz w:val="24"/>
          <w:szCs w:val="24"/>
        </w:rPr>
        <w:t xml:space="preserve"> así como otr</w:t>
      </w:r>
      <w:r w:rsidR="00544A5C">
        <w:rPr>
          <w:rFonts w:ascii="Arial" w:hAnsi="Arial" w:cs="Arial"/>
          <w:sz w:val="24"/>
          <w:szCs w:val="24"/>
        </w:rPr>
        <w:t>as ampliaciones que crean con</w:t>
      </w:r>
      <w:r w:rsidRPr="00E85924">
        <w:rPr>
          <w:rFonts w:ascii="Arial" w:hAnsi="Arial" w:cs="Arial"/>
          <w:sz w:val="24"/>
          <w:szCs w:val="24"/>
        </w:rPr>
        <w:t>venientes en su caso.</w:t>
      </w:r>
    </w:p>
    <w:p w:rsidR="00AC7114" w:rsidRPr="00E85924" w:rsidRDefault="00E85924" w:rsidP="00544A5C">
      <w:pPr>
        <w:spacing w:after="100" w:afterAutospacing="1" w:line="276" w:lineRule="auto"/>
        <w:ind w:firstLine="600"/>
        <w:jc w:val="both"/>
        <w:rPr>
          <w:rFonts w:ascii="Arial" w:hAnsi="Arial" w:cs="Arial"/>
        </w:rPr>
      </w:pPr>
      <w:r w:rsidRPr="00E85924">
        <w:rPr>
          <w:rFonts w:ascii="Arial" w:hAnsi="Arial" w:cs="Arial"/>
        </w:rPr>
        <w:t>Antes de la entrada en vigor del Estatuto particular de un Conse</w:t>
      </w:r>
      <w:r w:rsidRPr="00E85924">
        <w:rPr>
          <w:rFonts w:ascii="Arial" w:hAnsi="Arial" w:cs="Arial"/>
        </w:rPr>
        <w:softHyphen/>
        <w:t>jo Pastoral Parroquial, d</w:t>
      </w:r>
      <w:bookmarkStart w:id="2" w:name="_GoBack"/>
      <w:bookmarkEnd w:id="2"/>
      <w:r w:rsidRPr="00E85924">
        <w:rPr>
          <w:rFonts w:ascii="Arial" w:hAnsi="Arial" w:cs="Arial"/>
        </w:rPr>
        <w:t>eberá ser presentado al Sr. Arzobispo par</w:t>
      </w:r>
      <w:r w:rsidR="00544A5C">
        <w:rPr>
          <w:rFonts w:ascii="Arial" w:hAnsi="Arial" w:cs="Arial"/>
        </w:rPr>
        <w:t xml:space="preserve">a su </w:t>
      </w:r>
      <w:r w:rsidRPr="00E85924">
        <w:rPr>
          <w:rFonts w:ascii="Arial" w:hAnsi="Arial" w:cs="Arial"/>
        </w:rPr>
        <w:t>aprobación</w:t>
      </w:r>
    </w:p>
    <w:sectPr w:rsidR="00AC7114" w:rsidRPr="00E85924">
      <w:headerReference w:type="even" r:id="rId8"/>
      <w:headerReference w:type="default" r:id="rId9"/>
      <w:footerReference w:type="even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0085" w:rsidRDefault="00890085" w:rsidP="00E85924">
      <w:r>
        <w:separator/>
      </w:r>
    </w:p>
  </w:endnote>
  <w:endnote w:type="continuationSeparator" w:id="0">
    <w:p w:rsidR="00890085" w:rsidRDefault="00890085" w:rsidP="00E859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26CA" w:rsidRDefault="004B1ABE">
    <w:pPr>
      <w:pStyle w:val="Encabezamientoopiedepgina0"/>
      <w:framePr w:h="206" w:wrap="none" w:vAnchor="text" w:hAnchor="page" w:x="2588" w:y="-2047"/>
      <w:shd w:val="clear" w:color="auto" w:fill="auto"/>
      <w:jc w:val="both"/>
    </w:pPr>
    <w:r>
      <w:rPr>
        <w:rStyle w:val="EncabezamientoopiedepginaCenturySchoolbook9pto"/>
      </w:rPr>
      <w:t>(36)</w:t>
    </w:r>
  </w:p>
  <w:p w:rsidR="00CB26CA" w:rsidRDefault="00890085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0085" w:rsidRDefault="00890085" w:rsidP="00E85924">
      <w:r>
        <w:separator/>
      </w:r>
    </w:p>
  </w:footnote>
  <w:footnote w:type="continuationSeparator" w:id="0">
    <w:p w:rsidR="00890085" w:rsidRDefault="00890085" w:rsidP="00E859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26CA" w:rsidRDefault="004B1ABE">
    <w:pPr>
      <w:pStyle w:val="Encabezamientoopiedepgina0"/>
      <w:framePr w:w="10608" w:h="163" w:wrap="none" w:vAnchor="text" w:hAnchor="page" w:x="649" w:y="1704"/>
      <w:shd w:val="clear" w:color="auto" w:fill="auto"/>
      <w:ind w:left="2549"/>
    </w:pPr>
    <w:r>
      <w:fldChar w:fldCharType="begin"/>
    </w:r>
    <w:r>
      <w:instrText xml:space="preserve"> PAGE \* MERGEFORMAT </w:instrText>
    </w:r>
    <w:r>
      <w:fldChar w:fldCharType="separate"/>
    </w:r>
    <w:r w:rsidRPr="00CA1209">
      <w:rPr>
        <w:rStyle w:val="EncabezamientoopiedepginaArial"/>
        <w:noProof/>
      </w:rPr>
      <w:t>668</w:t>
    </w:r>
    <w:r>
      <w:rPr>
        <w:rStyle w:val="EncabezamientoopiedepginaArial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26CA" w:rsidRDefault="00890085" w:rsidP="00E85924">
    <w:pPr>
      <w:pStyle w:val="Encabezamientoopiedepgina0"/>
      <w:framePr w:w="10608" w:h="163" w:wrap="none" w:vAnchor="text" w:hAnchor="page" w:x="649" w:y="1704"/>
      <w:shd w:val="clear" w:color="auto" w:fill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80F88"/>
    <w:multiLevelType w:val="hybridMultilevel"/>
    <w:tmpl w:val="1C7E9230"/>
    <w:lvl w:ilvl="0" w:tplc="0C0A000F">
      <w:start w:val="1"/>
      <w:numFmt w:val="decimal"/>
      <w:lvlText w:val="%1."/>
      <w:lvlJc w:val="left"/>
      <w:pPr>
        <w:ind w:left="1680" w:hanging="360"/>
      </w:pPr>
    </w:lvl>
    <w:lvl w:ilvl="1" w:tplc="0C0A0019" w:tentative="1">
      <w:start w:val="1"/>
      <w:numFmt w:val="lowerLetter"/>
      <w:lvlText w:val="%2."/>
      <w:lvlJc w:val="left"/>
      <w:pPr>
        <w:ind w:left="2400" w:hanging="360"/>
      </w:pPr>
    </w:lvl>
    <w:lvl w:ilvl="2" w:tplc="0C0A001B" w:tentative="1">
      <w:start w:val="1"/>
      <w:numFmt w:val="lowerRoman"/>
      <w:lvlText w:val="%3."/>
      <w:lvlJc w:val="right"/>
      <w:pPr>
        <w:ind w:left="3120" w:hanging="180"/>
      </w:pPr>
    </w:lvl>
    <w:lvl w:ilvl="3" w:tplc="0C0A000F" w:tentative="1">
      <w:start w:val="1"/>
      <w:numFmt w:val="decimal"/>
      <w:lvlText w:val="%4."/>
      <w:lvlJc w:val="left"/>
      <w:pPr>
        <w:ind w:left="3840" w:hanging="360"/>
      </w:pPr>
    </w:lvl>
    <w:lvl w:ilvl="4" w:tplc="0C0A0019" w:tentative="1">
      <w:start w:val="1"/>
      <w:numFmt w:val="lowerLetter"/>
      <w:lvlText w:val="%5."/>
      <w:lvlJc w:val="left"/>
      <w:pPr>
        <w:ind w:left="4560" w:hanging="360"/>
      </w:pPr>
    </w:lvl>
    <w:lvl w:ilvl="5" w:tplc="0C0A001B" w:tentative="1">
      <w:start w:val="1"/>
      <w:numFmt w:val="lowerRoman"/>
      <w:lvlText w:val="%6."/>
      <w:lvlJc w:val="right"/>
      <w:pPr>
        <w:ind w:left="5280" w:hanging="180"/>
      </w:pPr>
    </w:lvl>
    <w:lvl w:ilvl="6" w:tplc="0C0A000F" w:tentative="1">
      <w:start w:val="1"/>
      <w:numFmt w:val="decimal"/>
      <w:lvlText w:val="%7."/>
      <w:lvlJc w:val="left"/>
      <w:pPr>
        <w:ind w:left="6000" w:hanging="360"/>
      </w:pPr>
    </w:lvl>
    <w:lvl w:ilvl="7" w:tplc="0C0A0019" w:tentative="1">
      <w:start w:val="1"/>
      <w:numFmt w:val="lowerLetter"/>
      <w:lvlText w:val="%8."/>
      <w:lvlJc w:val="left"/>
      <w:pPr>
        <w:ind w:left="6720" w:hanging="360"/>
      </w:pPr>
    </w:lvl>
    <w:lvl w:ilvl="8" w:tplc="0C0A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1">
    <w:nsid w:val="17641335"/>
    <w:multiLevelType w:val="hybridMultilevel"/>
    <w:tmpl w:val="31DE66D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412C4F"/>
    <w:multiLevelType w:val="hybridMultilevel"/>
    <w:tmpl w:val="0C70933E"/>
    <w:lvl w:ilvl="0" w:tplc="5674017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980" w:hanging="360"/>
      </w:pPr>
    </w:lvl>
    <w:lvl w:ilvl="2" w:tplc="0C0A001B" w:tentative="1">
      <w:start w:val="1"/>
      <w:numFmt w:val="lowerRoman"/>
      <w:lvlText w:val="%3."/>
      <w:lvlJc w:val="right"/>
      <w:pPr>
        <w:ind w:left="2700" w:hanging="180"/>
      </w:pPr>
    </w:lvl>
    <w:lvl w:ilvl="3" w:tplc="0C0A000F" w:tentative="1">
      <w:start w:val="1"/>
      <w:numFmt w:val="decimal"/>
      <w:lvlText w:val="%4."/>
      <w:lvlJc w:val="left"/>
      <w:pPr>
        <w:ind w:left="3420" w:hanging="360"/>
      </w:pPr>
    </w:lvl>
    <w:lvl w:ilvl="4" w:tplc="0C0A0019" w:tentative="1">
      <w:start w:val="1"/>
      <w:numFmt w:val="lowerLetter"/>
      <w:lvlText w:val="%5."/>
      <w:lvlJc w:val="left"/>
      <w:pPr>
        <w:ind w:left="4140" w:hanging="360"/>
      </w:pPr>
    </w:lvl>
    <w:lvl w:ilvl="5" w:tplc="0C0A001B" w:tentative="1">
      <w:start w:val="1"/>
      <w:numFmt w:val="lowerRoman"/>
      <w:lvlText w:val="%6."/>
      <w:lvlJc w:val="right"/>
      <w:pPr>
        <w:ind w:left="4860" w:hanging="180"/>
      </w:pPr>
    </w:lvl>
    <w:lvl w:ilvl="6" w:tplc="0C0A000F" w:tentative="1">
      <w:start w:val="1"/>
      <w:numFmt w:val="decimal"/>
      <w:lvlText w:val="%7."/>
      <w:lvlJc w:val="left"/>
      <w:pPr>
        <w:ind w:left="5580" w:hanging="360"/>
      </w:pPr>
    </w:lvl>
    <w:lvl w:ilvl="7" w:tplc="0C0A0019" w:tentative="1">
      <w:start w:val="1"/>
      <w:numFmt w:val="lowerLetter"/>
      <w:lvlText w:val="%8."/>
      <w:lvlJc w:val="left"/>
      <w:pPr>
        <w:ind w:left="6300" w:hanging="360"/>
      </w:pPr>
    </w:lvl>
    <w:lvl w:ilvl="8" w:tplc="0C0A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47850807"/>
    <w:multiLevelType w:val="hybridMultilevel"/>
    <w:tmpl w:val="680E5EF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1A4574"/>
    <w:multiLevelType w:val="hybridMultilevel"/>
    <w:tmpl w:val="7BEA3BF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591543"/>
    <w:multiLevelType w:val="multilevel"/>
    <w:tmpl w:val="A77CF3B0"/>
    <w:lvl w:ilvl="0">
      <w:start w:val="1"/>
      <w:numFmt w:val="decimal"/>
      <w:lvlText w:val="%1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s"/>
      </w:rPr>
    </w:lvl>
    <w:lvl w:ilvl="1">
      <w:start w:val="2"/>
      <w:numFmt w:val="decimal"/>
      <w:lvlText w:val="%2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s"/>
      </w:rPr>
    </w:lvl>
    <w:lvl w:ilvl="2">
      <w:start w:val="2"/>
      <w:numFmt w:val="decimal"/>
      <w:lvlText w:val="%3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s"/>
      </w:rPr>
    </w:lvl>
    <w:lvl w:ilvl="3">
      <w:start w:val="1"/>
      <w:numFmt w:val="decimal"/>
      <w:lvlText w:val="%4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s"/>
      </w:rPr>
    </w:lvl>
    <w:lvl w:ilvl="4">
      <w:start w:val="1"/>
      <w:numFmt w:val="decimal"/>
      <w:lvlText w:val="%5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s"/>
      </w:rPr>
    </w:lvl>
    <w:lvl w:ilvl="5">
      <w:start w:val="1"/>
      <w:numFmt w:val="decimal"/>
      <w:lvlText w:val="%6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s"/>
      </w:rPr>
    </w:lvl>
    <w:lvl w:ilvl="6">
      <w:start w:val="1"/>
      <w:numFmt w:val="decimal"/>
      <w:lvlText w:val="%7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s"/>
      </w:rPr>
    </w:lvl>
    <w:lvl w:ilvl="7">
      <w:start w:val="1"/>
      <w:numFmt w:val="decimal"/>
      <w:lvlText w:val="%8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s"/>
      </w:rPr>
    </w:lvl>
    <w:lvl w:ilvl="8">
      <w:numFmt w:val="decimal"/>
      <w:lvlText w:val=""/>
      <w:lvlJc w:val="left"/>
    </w:lvl>
  </w:abstractNum>
  <w:abstractNum w:abstractNumId="6">
    <w:nsid w:val="5C26636D"/>
    <w:multiLevelType w:val="hybridMultilevel"/>
    <w:tmpl w:val="2170519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F25DA6"/>
    <w:multiLevelType w:val="hybridMultilevel"/>
    <w:tmpl w:val="F7CCED7A"/>
    <w:lvl w:ilvl="0" w:tplc="0C0A000F">
      <w:start w:val="1"/>
      <w:numFmt w:val="decimal"/>
      <w:lvlText w:val="%1.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5F255C1B"/>
    <w:multiLevelType w:val="hybridMultilevel"/>
    <w:tmpl w:val="5E3CA6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B055FB"/>
    <w:multiLevelType w:val="hybridMultilevel"/>
    <w:tmpl w:val="E10C36E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6C1154"/>
    <w:multiLevelType w:val="hybridMultilevel"/>
    <w:tmpl w:val="00B0C9C2"/>
    <w:lvl w:ilvl="0" w:tplc="0C0A000F">
      <w:start w:val="1"/>
      <w:numFmt w:val="decimal"/>
      <w:lvlText w:val="%1."/>
      <w:lvlJc w:val="left"/>
      <w:pPr>
        <w:ind w:left="1320" w:hanging="360"/>
      </w:pPr>
    </w:lvl>
    <w:lvl w:ilvl="1" w:tplc="0C0A0019" w:tentative="1">
      <w:start w:val="1"/>
      <w:numFmt w:val="lowerLetter"/>
      <w:lvlText w:val="%2."/>
      <w:lvlJc w:val="left"/>
      <w:pPr>
        <w:ind w:left="2040" w:hanging="360"/>
      </w:pPr>
    </w:lvl>
    <w:lvl w:ilvl="2" w:tplc="0C0A001B" w:tentative="1">
      <w:start w:val="1"/>
      <w:numFmt w:val="lowerRoman"/>
      <w:lvlText w:val="%3."/>
      <w:lvlJc w:val="right"/>
      <w:pPr>
        <w:ind w:left="2760" w:hanging="180"/>
      </w:pPr>
    </w:lvl>
    <w:lvl w:ilvl="3" w:tplc="0C0A000F" w:tentative="1">
      <w:start w:val="1"/>
      <w:numFmt w:val="decimal"/>
      <w:lvlText w:val="%4."/>
      <w:lvlJc w:val="left"/>
      <w:pPr>
        <w:ind w:left="3480" w:hanging="360"/>
      </w:pPr>
    </w:lvl>
    <w:lvl w:ilvl="4" w:tplc="0C0A0019" w:tentative="1">
      <w:start w:val="1"/>
      <w:numFmt w:val="lowerLetter"/>
      <w:lvlText w:val="%5."/>
      <w:lvlJc w:val="left"/>
      <w:pPr>
        <w:ind w:left="4200" w:hanging="360"/>
      </w:pPr>
    </w:lvl>
    <w:lvl w:ilvl="5" w:tplc="0C0A001B" w:tentative="1">
      <w:start w:val="1"/>
      <w:numFmt w:val="lowerRoman"/>
      <w:lvlText w:val="%6."/>
      <w:lvlJc w:val="right"/>
      <w:pPr>
        <w:ind w:left="4920" w:hanging="180"/>
      </w:pPr>
    </w:lvl>
    <w:lvl w:ilvl="6" w:tplc="0C0A000F" w:tentative="1">
      <w:start w:val="1"/>
      <w:numFmt w:val="decimal"/>
      <w:lvlText w:val="%7."/>
      <w:lvlJc w:val="left"/>
      <w:pPr>
        <w:ind w:left="5640" w:hanging="360"/>
      </w:pPr>
    </w:lvl>
    <w:lvl w:ilvl="7" w:tplc="0C0A0019" w:tentative="1">
      <w:start w:val="1"/>
      <w:numFmt w:val="lowerLetter"/>
      <w:lvlText w:val="%8."/>
      <w:lvlJc w:val="left"/>
      <w:pPr>
        <w:ind w:left="6360" w:hanging="360"/>
      </w:pPr>
    </w:lvl>
    <w:lvl w:ilvl="8" w:tplc="0C0A001B" w:tentative="1">
      <w:start w:val="1"/>
      <w:numFmt w:val="lowerRoman"/>
      <w:lvlText w:val="%9."/>
      <w:lvlJc w:val="right"/>
      <w:pPr>
        <w:ind w:left="7080" w:hanging="180"/>
      </w:pPr>
    </w:lvl>
  </w:abstractNum>
  <w:num w:numId="1">
    <w:abstractNumId w:val="5"/>
  </w:num>
  <w:num w:numId="2">
    <w:abstractNumId w:val="10"/>
  </w:num>
  <w:num w:numId="3">
    <w:abstractNumId w:val="2"/>
  </w:num>
  <w:num w:numId="4">
    <w:abstractNumId w:val="0"/>
  </w:num>
  <w:num w:numId="5">
    <w:abstractNumId w:val="7"/>
  </w:num>
  <w:num w:numId="6">
    <w:abstractNumId w:val="9"/>
  </w:num>
  <w:num w:numId="7">
    <w:abstractNumId w:val="6"/>
  </w:num>
  <w:num w:numId="8">
    <w:abstractNumId w:val="3"/>
  </w:num>
  <w:num w:numId="9">
    <w:abstractNumId w:val="8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924"/>
    <w:rsid w:val="0023565C"/>
    <w:rsid w:val="004B1ABE"/>
    <w:rsid w:val="00544A5C"/>
    <w:rsid w:val="00890085"/>
    <w:rsid w:val="00AC7114"/>
    <w:rsid w:val="00B33659"/>
    <w:rsid w:val="00E85924"/>
    <w:rsid w:val="00EB3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85924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E8592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mientoopiedepgina">
    <w:name w:val="Encabezamiento o pie de página_"/>
    <w:basedOn w:val="Fuentedeprrafopredeter"/>
    <w:link w:val="Encabezamientoopiedepgina0"/>
    <w:rsid w:val="00E8592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EncabezamientoopiedepginaArial">
    <w:name w:val="Encabezamiento o pie de página + Arial"/>
    <w:basedOn w:val="Encabezamientoopiedepgina"/>
    <w:rsid w:val="00E85924"/>
    <w:rPr>
      <w:rFonts w:ascii="Arial" w:eastAsia="Arial" w:hAnsi="Arial" w:cs="Arial"/>
      <w:spacing w:val="0"/>
      <w:sz w:val="20"/>
      <w:szCs w:val="20"/>
      <w:shd w:val="clear" w:color="auto" w:fill="FFFFFF"/>
    </w:rPr>
  </w:style>
  <w:style w:type="character" w:customStyle="1" w:styleId="EncabezamientoopiedepginaCenturySchoolbook9pto">
    <w:name w:val="Encabezamiento o pie de página + Century Schoolbook;9 pto"/>
    <w:basedOn w:val="Encabezamientoopiedepgina"/>
    <w:rsid w:val="00E85924"/>
    <w:rPr>
      <w:rFonts w:ascii="Century Schoolbook" w:eastAsia="Century Schoolbook" w:hAnsi="Century Schoolbook" w:cs="Century Schoolbook"/>
      <w:spacing w:val="0"/>
      <w:sz w:val="18"/>
      <w:szCs w:val="18"/>
      <w:shd w:val="clear" w:color="auto" w:fill="FFFFFF"/>
    </w:rPr>
  </w:style>
  <w:style w:type="character" w:customStyle="1" w:styleId="Cuerpodeltexto">
    <w:name w:val="Cuerpo del texto_"/>
    <w:basedOn w:val="Fuentedeprrafopredeter"/>
    <w:link w:val="Cuerpodeltexto0"/>
    <w:rsid w:val="00E85924"/>
    <w:rPr>
      <w:rFonts w:ascii="Century Schoolbook" w:eastAsia="Century Schoolbook" w:hAnsi="Century Schoolbook" w:cs="Century Schoolbook"/>
      <w:sz w:val="21"/>
      <w:szCs w:val="21"/>
      <w:shd w:val="clear" w:color="auto" w:fill="FFFFFF"/>
    </w:rPr>
  </w:style>
  <w:style w:type="character" w:customStyle="1" w:styleId="Cuerpodeltexto3">
    <w:name w:val="Cuerpo del texto (3)"/>
    <w:basedOn w:val="Fuentedeprrafopredeter"/>
    <w:rsid w:val="00E85924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CuerpodeltextoCursiva">
    <w:name w:val="Cuerpo del texto + Cursiva"/>
    <w:basedOn w:val="Cuerpodeltexto"/>
    <w:rsid w:val="00E85924"/>
    <w:rPr>
      <w:rFonts w:ascii="Century Schoolbook" w:eastAsia="Century Schoolbook" w:hAnsi="Century Schoolbook" w:cs="Century Schoolbook"/>
      <w:i/>
      <w:iCs/>
      <w:sz w:val="21"/>
      <w:szCs w:val="21"/>
      <w:shd w:val="clear" w:color="auto" w:fill="FFFFFF"/>
    </w:rPr>
  </w:style>
  <w:style w:type="character" w:customStyle="1" w:styleId="Cuerpodeltexto3Espaciado1pto">
    <w:name w:val="Cuerpo del texto (3) + Espaciado 1 pto"/>
    <w:basedOn w:val="Fuentedeprrafopredeter"/>
    <w:rsid w:val="00E85924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20"/>
      <w:sz w:val="21"/>
      <w:szCs w:val="21"/>
    </w:rPr>
  </w:style>
  <w:style w:type="character" w:customStyle="1" w:styleId="Ttulo3">
    <w:name w:val="Título #3_"/>
    <w:basedOn w:val="Fuentedeprrafopredeter"/>
    <w:link w:val="Ttulo30"/>
    <w:rsid w:val="00E85924"/>
    <w:rPr>
      <w:rFonts w:ascii="Century Schoolbook" w:eastAsia="Century Schoolbook" w:hAnsi="Century Schoolbook" w:cs="Century Schoolbook"/>
      <w:sz w:val="21"/>
      <w:szCs w:val="21"/>
      <w:shd w:val="clear" w:color="auto" w:fill="FFFFFF"/>
    </w:rPr>
  </w:style>
  <w:style w:type="character" w:customStyle="1" w:styleId="Ttulo3Espaciado1pto">
    <w:name w:val="Título #3 + Espaciado 1 pto"/>
    <w:basedOn w:val="Ttulo3"/>
    <w:rsid w:val="00E85924"/>
    <w:rPr>
      <w:rFonts w:ascii="Century Schoolbook" w:eastAsia="Century Schoolbook" w:hAnsi="Century Schoolbook" w:cs="Century Schoolbook"/>
      <w:spacing w:val="20"/>
      <w:sz w:val="21"/>
      <w:szCs w:val="21"/>
      <w:shd w:val="clear" w:color="auto" w:fill="FFFFFF"/>
    </w:rPr>
  </w:style>
  <w:style w:type="character" w:customStyle="1" w:styleId="Ttulo3Sinnegrita">
    <w:name w:val="Título #3 + Sin negrita"/>
    <w:basedOn w:val="Ttulo3"/>
    <w:rsid w:val="00E85924"/>
    <w:rPr>
      <w:rFonts w:ascii="Century Schoolbook" w:eastAsia="Century Schoolbook" w:hAnsi="Century Schoolbook" w:cs="Century Schoolbook"/>
      <w:b/>
      <w:bCs/>
      <w:sz w:val="21"/>
      <w:szCs w:val="21"/>
      <w:shd w:val="clear" w:color="auto" w:fill="FFFFFF"/>
    </w:rPr>
  </w:style>
  <w:style w:type="paragraph" w:customStyle="1" w:styleId="Encabezamientoopiedepgina0">
    <w:name w:val="Encabezamiento o pie de página"/>
    <w:basedOn w:val="Normal"/>
    <w:link w:val="Encabezamientoopiedepgina"/>
    <w:rsid w:val="00E85924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es-ES" w:eastAsia="en-US"/>
    </w:rPr>
  </w:style>
  <w:style w:type="paragraph" w:customStyle="1" w:styleId="Cuerpodeltexto0">
    <w:name w:val="Cuerpo del texto"/>
    <w:basedOn w:val="Normal"/>
    <w:link w:val="Cuerpodeltexto"/>
    <w:rsid w:val="00E85924"/>
    <w:pPr>
      <w:shd w:val="clear" w:color="auto" w:fill="FFFFFF"/>
      <w:spacing w:before="480" w:after="120" w:line="307" w:lineRule="exact"/>
      <w:ind w:hanging="840"/>
      <w:jc w:val="both"/>
    </w:pPr>
    <w:rPr>
      <w:rFonts w:ascii="Century Schoolbook" w:eastAsia="Century Schoolbook" w:hAnsi="Century Schoolbook" w:cs="Century Schoolbook"/>
      <w:color w:val="auto"/>
      <w:sz w:val="21"/>
      <w:szCs w:val="21"/>
      <w:lang w:val="es-ES" w:eastAsia="en-US"/>
    </w:rPr>
  </w:style>
  <w:style w:type="paragraph" w:customStyle="1" w:styleId="Ttulo30">
    <w:name w:val="Título #3"/>
    <w:basedOn w:val="Normal"/>
    <w:link w:val="Ttulo3"/>
    <w:rsid w:val="00E85924"/>
    <w:pPr>
      <w:shd w:val="clear" w:color="auto" w:fill="FFFFFF"/>
      <w:spacing w:before="420" w:after="240" w:line="0" w:lineRule="atLeast"/>
      <w:ind w:hanging="840"/>
      <w:outlineLvl w:val="2"/>
    </w:pPr>
    <w:rPr>
      <w:rFonts w:ascii="Century Schoolbook" w:eastAsia="Century Schoolbook" w:hAnsi="Century Schoolbook" w:cs="Century Schoolbook"/>
      <w:color w:val="auto"/>
      <w:sz w:val="21"/>
      <w:szCs w:val="21"/>
      <w:lang w:val="es-ES" w:eastAsia="en-US"/>
    </w:rPr>
  </w:style>
  <w:style w:type="paragraph" w:styleId="Encabezado">
    <w:name w:val="header"/>
    <w:basedOn w:val="Normal"/>
    <w:link w:val="EncabezadoCar"/>
    <w:uiPriority w:val="99"/>
    <w:unhideWhenUsed/>
    <w:rsid w:val="00E8592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85924"/>
    <w:rPr>
      <w:rFonts w:ascii="Arial Unicode MS" w:eastAsia="Arial Unicode MS" w:hAnsi="Arial Unicode MS" w:cs="Arial Unicode MS"/>
      <w:color w:val="000000"/>
      <w:sz w:val="24"/>
      <w:szCs w:val="24"/>
      <w:lang w:val="es" w:eastAsia="es-ES"/>
    </w:rPr>
  </w:style>
  <w:style w:type="paragraph" w:styleId="Piedepgina">
    <w:name w:val="footer"/>
    <w:basedOn w:val="Normal"/>
    <w:link w:val="PiedepginaCar"/>
    <w:uiPriority w:val="99"/>
    <w:unhideWhenUsed/>
    <w:rsid w:val="00E8592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85924"/>
    <w:rPr>
      <w:rFonts w:ascii="Arial Unicode MS" w:eastAsia="Arial Unicode MS" w:hAnsi="Arial Unicode MS" w:cs="Arial Unicode MS"/>
      <w:color w:val="000000"/>
      <w:sz w:val="24"/>
      <w:szCs w:val="24"/>
      <w:lang w:val="es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E859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85924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E8592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mientoopiedepgina">
    <w:name w:val="Encabezamiento o pie de página_"/>
    <w:basedOn w:val="Fuentedeprrafopredeter"/>
    <w:link w:val="Encabezamientoopiedepgina0"/>
    <w:rsid w:val="00E8592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EncabezamientoopiedepginaArial">
    <w:name w:val="Encabezamiento o pie de página + Arial"/>
    <w:basedOn w:val="Encabezamientoopiedepgina"/>
    <w:rsid w:val="00E85924"/>
    <w:rPr>
      <w:rFonts w:ascii="Arial" w:eastAsia="Arial" w:hAnsi="Arial" w:cs="Arial"/>
      <w:spacing w:val="0"/>
      <w:sz w:val="20"/>
      <w:szCs w:val="20"/>
      <w:shd w:val="clear" w:color="auto" w:fill="FFFFFF"/>
    </w:rPr>
  </w:style>
  <w:style w:type="character" w:customStyle="1" w:styleId="EncabezamientoopiedepginaCenturySchoolbook9pto">
    <w:name w:val="Encabezamiento o pie de página + Century Schoolbook;9 pto"/>
    <w:basedOn w:val="Encabezamientoopiedepgina"/>
    <w:rsid w:val="00E85924"/>
    <w:rPr>
      <w:rFonts w:ascii="Century Schoolbook" w:eastAsia="Century Schoolbook" w:hAnsi="Century Schoolbook" w:cs="Century Schoolbook"/>
      <w:spacing w:val="0"/>
      <w:sz w:val="18"/>
      <w:szCs w:val="18"/>
      <w:shd w:val="clear" w:color="auto" w:fill="FFFFFF"/>
    </w:rPr>
  </w:style>
  <w:style w:type="character" w:customStyle="1" w:styleId="Cuerpodeltexto">
    <w:name w:val="Cuerpo del texto_"/>
    <w:basedOn w:val="Fuentedeprrafopredeter"/>
    <w:link w:val="Cuerpodeltexto0"/>
    <w:rsid w:val="00E85924"/>
    <w:rPr>
      <w:rFonts w:ascii="Century Schoolbook" w:eastAsia="Century Schoolbook" w:hAnsi="Century Schoolbook" w:cs="Century Schoolbook"/>
      <w:sz w:val="21"/>
      <w:szCs w:val="21"/>
      <w:shd w:val="clear" w:color="auto" w:fill="FFFFFF"/>
    </w:rPr>
  </w:style>
  <w:style w:type="character" w:customStyle="1" w:styleId="Cuerpodeltexto3">
    <w:name w:val="Cuerpo del texto (3)"/>
    <w:basedOn w:val="Fuentedeprrafopredeter"/>
    <w:rsid w:val="00E85924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CuerpodeltextoCursiva">
    <w:name w:val="Cuerpo del texto + Cursiva"/>
    <w:basedOn w:val="Cuerpodeltexto"/>
    <w:rsid w:val="00E85924"/>
    <w:rPr>
      <w:rFonts w:ascii="Century Schoolbook" w:eastAsia="Century Schoolbook" w:hAnsi="Century Schoolbook" w:cs="Century Schoolbook"/>
      <w:i/>
      <w:iCs/>
      <w:sz w:val="21"/>
      <w:szCs w:val="21"/>
      <w:shd w:val="clear" w:color="auto" w:fill="FFFFFF"/>
    </w:rPr>
  </w:style>
  <w:style w:type="character" w:customStyle="1" w:styleId="Cuerpodeltexto3Espaciado1pto">
    <w:name w:val="Cuerpo del texto (3) + Espaciado 1 pto"/>
    <w:basedOn w:val="Fuentedeprrafopredeter"/>
    <w:rsid w:val="00E85924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20"/>
      <w:sz w:val="21"/>
      <w:szCs w:val="21"/>
    </w:rPr>
  </w:style>
  <w:style w:type="character" w:customStyle="1" w:styleId="Ttulo3">
    <w:name w:val="Título #3_"/>
    <w:basedOn w:val="Fuentedeprrafopredeter"/>
    <w:link w:val="Ttulo30"/>
    <w:rsid w:val="00E85924"/>
    <w:rPr>
      <w:rFonts w:ascii="Century Schoolbook" w:eastAsia="Century Schoolbook" w:hAnsi="Century Schoolbook" w:cs="Century Schoolbook"/>
      <w:sz w:val="21"/>
      <w:szCs w:val="21"/>
      <w:shd w:val="clear" w:color="auto" w:fill="FFFFFF"/>
    </w:rPr>
  </w:style>
  <w:style w:type="character" w:customStyle="1" w:styleId="Ttulo3Espaciado1pto">
    <w:name w:val="Título #3 + Espaciado 1 pto"/>
    <w:basedOn w:val="Ttulo3"/>
    <w:rsid w:val="00E85924"/>
    <w:rPr>
      <w:rFonts w:ascii="Century Schoolbook" w:eastAsia="Century Schoolbook" w:hAnsi="Century Schoolbook" w:cs="Century Schoolbook"/>
      <w:spacing w:val="20"/>
      <w:sz w:val="21"/>
      <w:szCs w:val="21"/>
      <w:shd w:val="clear" w:color="auto" w:fill="FFFFFF"/>
    </w:rPr>
  </w:style>
  <w:style w:type="character" w:customStyle="1" w:styleId="Ttulo3Sinnegrita">
    <w:name w:val="Título #3 + Sin negrita"/>
    <w:basedOn w:val="Ttulo3"/>
    <w:rsid w:val="00E85924"/>
    <w:rPr>
      <w:rFonts w:ascii="Century Schoolbook" w:eastAsia="Century Schoolbook" w:hAnsi="Century Schoolbook" w:cs="Century Schoolbook"/>
      <w:b/>
      <w:bCs/>
      <w:sz w:val="21"/>
      <w:szCs w:val="21"/>
      <w:shd w:val="clear" w:color="auto" w:fill="FFFFFF"/>
    </w:rPr>
  </w:style>
  <w:style w:type="paragraph" w:customStyle="1" w:styleId="Encabezamientoopiedepgina0">
    <w:name w:val="Encabezamiento o pie de página"/>
    <w:basedOn w:val="Normal"/>
    <w:link w:val="Encabezamientoopiedepgina"/>
    <w:rsid w:val="00E85924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es-ES" w:eastAsia="en-US"/>
    </w:rPr>
  </w:style>
  <w:style w:type="paragraph" w:customStyle="1" w:styleId="Cuerpodeltexto0">
    <w:name w:val="Cuerpo del texto"/>
    <w:basedOn w:val="Normal"/>
    <w:link w:val="Cuerpodeltexto"/>
    <w:rsid w:val="00E85924"/>
    <w:pPr>
      <w:shd w:val="clear" w:color="auto" w:fill="FFFFFF"/>
      <w:spacing w:before="480" w:after="120" w:line="307" w:lineRule="exact"/>
      <w:ind w:hanging="840"/>
      <w:jc w:val="both"/>
    </w:pPr>
    <w:rPr>
      <w:rFonts w:ascii="Century Schoolbook" w:eastAsia="Century Schoolbook" w:hAnsi="Century Schoolbook" w:cs="Century Schoolbook"/>
      <w:color w:val="auto"/>
      <w:sz w:val="21"/>
      <w:szCs w:val="21"/>
      <w:lang w:val="es-ES" w:eastAsia="en-US"/>
    </w:rPr>
  </w:style>
  <w:style w:type="paragraph" w:customStyle="1" w:styleId="Ttulo30">
    <w:name w:val="Título #3"/>
    <w:basedOn w:val="Normal"/>
    <w:link w:val="Ttulo3"/>
    <w:rsid w:val="00E85924"/>
    <w:pPr>
      <w:shd w:val="clear" w:color="auto" w:fill="FFFFFF"/>
      <w:spacing w:before="420" w:after="240" w:line="0" w:lineRule="atLeast"/>
      <w:ind w:hanging="840"/>
      <w:outlineLvl w:val="2"/>
    </w:pPr>
    <w:rPr>
      <w:rFonts w:ascii="Century Schoolbook" w:eastAsia="Century Schoolbook" w:hAnsi="Century Schoolbook" w:cs="Century Schoolbook"/>
      <w:color w:val="auto"/>
      <w:sz w:val="21"/>
      <w:szCs w:val="21"/>
      <w:lang w:val="es-ES" w:eastAsia="en-US"/>
    </w:rPr>
  </w:style>
  <w:style w:type="paragraph" w:styleId="Encabezado">
    <w:name w:val="header"/>
    <w:basedOn w:val="Normal"/>
    <w:link w:val="EncabezadoCar"/>
    <w:uiPriority w:val="99"/>
    <w:unhideWhenUsed/>
    <w:rsid w:val="00E8592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85924"/>
    <w:rPr>
      <w:rFonts w:ascii="Arial Unicode MS" w:eastAsia="Arial Unicode MS" w:hAnsi="Arial Unicode MS" w:cs="Arial Unicode MS"/>
      <w:color w:val="000000"/>
      <w:sz w:val="24"/>
      <w:szCs w:val="24"/>
      <w:lang w:val="es" w:eastAsia="es-ES"/>
    </w:rPr>
  </w:style>
  <w:style w:type="paragraph" w:styleId="Piedepgina">
    <w:name w:val="footer"/>
    <w:basedOn w:val="Normal"/>
    <w:link w:val="PiedepginaCar"/>
    <w:uiPriority w:val="99"/>
    <w:unhideWhenUsed/>
    <w:rsid w:val="00E8592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85924"/>
    <w:rPr>
      <w:rFonts w:ascii="Arial Unicode MS" w:eastAsia="Arial Unicode MS" w:hAnsi="Arial Unicode MS" w:cs="Arial Unicode MS"/>
      <w:color w:val="000000"/>
      <w:sz w:val="24"/>
      <w:szCs w:val="24"/>
      <w:lang w:val="es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E859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968</Words>
  <Characters>5324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Vicario General</dc:creator>
  <cp:lastModifiedBy>Vicario General</cp:lastModifiedBy>
  <cp:revision>3</cp:revision>
  <dcterms:created xsi:type="dcterms:W3CDTF">2018-10-13T19:43:00Z</dcterms:created>
  <dcterms:modified xsi:type="dcterms:W3CDTF">2018-10-15T14:23:00Z</dcterms:modified>
</cp:coreProperties>
</file>